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23F2" w14:textId="77777777" w:rsidR="004172AF" w:rsidRDefault="00521664" w:rsidP="00E50F24">
      <w:pPr>
        <w:spacing w:after="0"/>
        <w:rPr>
          <w:rFonts w:ascii="Arial" w:hAnsi="Arial" w:cs="Arial"/>
          <w:b/>
          <w:sz w:val="28"/>
          <w:szCs w:val="28"/>
        </w:rPr>
      </w:pPr>
      <w:r>
        <w:rPr>
          <w:rFonts w:ascii="Arial" w:hAnsi="Arial" w:cs="Arial"/>
          <w:b/>
          <w:sz w:val="28"/>
          <w:szCs w:val="28"/>
        </w:rPr>
        <w:t>Graphic Design</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4838A6AC"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14"/>
        <w:gridCol w:w="3440"/>
      </w:tblGrid>
      <w:tr w:rsidR="007532D2" w14:paraId="24B9EC39" w14:textId="77777777" w:rsidTr="007532D2">
        <w:trPr>
          <w:trHeight w:hRule="exact" w:val="417"/>
          <w:jc w:val="center"/>
        </w:trPr>
        <w:tc>
          <w:tcPr>
            <w:tcW w:w="2571" w:type="dxa"/>
            <w:shd w:val="clear" w:color="auto" w:fill="D9D9D9" w:themeFill="background1" w:themeFillShade="D9"/>
            <w:vAlign w:val="center"/>
          </w:tcPr>
          <w:p w14:paraId="405EF152"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155CB2A7"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203E7EAC"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3"/>
            <w:shd w:val="clear" w:color="auto" w:fill="D9D9D9" w:themeFill="background1" w:themeFillShade="D9"/>
            <w:vAlign w:val="center"/>
          </w:tcPr>
          <w:p w14:paraId="188E4356" w14:textId="77777777" w:rsidR="007532D2" w:rsidRPr="008049F3" w:rsidRDefault="007532D2" w:rsidP="008049F3">
            <w:pPr>
              <w:jc w:val="center"/>
              <w:rPr>
                <w:rFonts w:ascii="Arial" w:hAnsi="Arial" w:cs="Arial"/>
                <w:b/>
              </w:rPr>
            </w:pPr>
            <w:r>
              <w:rPr>
                <w:rFonts w:ascii="Arial" w:hAnsi="Arial" w:cs="Arial"/>
                <w:b/>
              </w:rPr>
              <w:t>BLOCK 3</w:t>
            </w:r>
          </w:p>
        </w:tc>
      </w:tr>
      <w:tr w:rsidR="008049F3" w14:paraId="6D42912F" w14:textId="77777777" w:rsidTr="007532D2">
        <w:trPr>
          <w:trHeight w:hRule="exact" w:val="417"/>
          <w:jc w:val="center"/>
        </w:trPr>
        <w:tc>
          <w:tcPr>
            <w:tcW w:w="2571" w:type="dxa"/>
            <w:shd w:val="clear" w:color="auto" w:fill="D9D9D9" w:themeFill="background1" w:themeFillShade="D9"/>
            <w:vAlign w:val="center"/>
          </w:tcPr>
          <w:p w14:paraId="0BA8001B" w14:textId="77777777" w:rsidR="008049F3" w:rsidRPr="008049F3" w:rsidRDefault="00011658" w:rsidP="008049F3">
            <w:pPr>
              <w:jc w:val="center"/>
              <w:rPr>
                <w:rFonts w:ascii="Arial" w:hAnsi="Arial" w:cs="Arial"/>
                <w:b/>
              </w:rPr>
            </w:pPr>
            <w:r>
              <w:rPr>
                <w:rFonts w:ascii="Arial" w:hAnsi="Arial" w:cs="Arial"/>
                <w:b/>
              </w:rPr>
              <w:t>YEAR 10</w:t>
            </w:r>
          </w:p>
        </w:tc>
        <w:tc>
          <w:tcPr>
            <w:tcW w:w="3126" w:type="dxa"/>
            <w:shd w:val="clear" w:color="auto" w:fill="D9D9D9" w:themeFill="background1" w:themeFillShade="D9"/>
            <w:vAlign w:val="center"/>
          </w:tcPr>
          <w:p w14:paraId="4718C487"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1C385C24"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3933968A"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14:paraId="0B22EE3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14:paraId="5619BC2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gridSpan w:val="2"/>
            <w:shd w:val="clear" w:color="auto" w:fill="D9D9D9" w:themeFill="background1" w:themeFillShade="D9"/>
            <w:vAlign w:val="center"/>
          </w:tcPr>
          <w:p w14:paraId="3452F30A" w14:textId="77777777" w:rsidR="008049F3" w:rsidRPr="008049F3" w:rsidRDefault="008049F3" w:rsidP="008049F3">
            <w:pPr>
              <w:jc w:val="center"/>
              <w:rPr>
                <w:rFonts w:ascii="Arial" w:hAnsi="Arial" w:cs="Arial"/>
                <w:b/>
              </w:rPr>
            </w:pPr>
            <w:r w:rsidRPr="008049F3">
              <w:rPr>
                <w:rFonts w:ascii="Arial" w:hAnsi="Arial" w:cs="Arial"/>
                <w:b/>
              </w:rPr>
              <w:t>Term 6</w:t>
            </w:r>
          </w:p>
        </w:tc>
      </w:tr>
      <w:tr w:rsidR="00C51FA4" w14:paraId="598B2A13" w14:textId="77777777" w:rsidTr="007532D2">
        <w:trPr>
          <w:trHeight w:hRule="exact" w:val="278"/>
          <w:jc w:val="center"/>
        </w:trPr>
        <w:tc>
          <w:tcPr>
            <w:tcW w:w="2571" w:type="dxa"/>
            <w:shd w:val="clear" w:color="auto" w:fill="FDE9D9" w:themeFill="accent6" w:themeFillTint="33"/>
            <w:vAlign w:val="center"/>
          </w:tcPr>
          <w:p w14:paraId="2DC8AE03" w14:textId="77777777" w:rsidR="00C51FA4" w:rsidRPr="008049F3" w:rsidRDefault="00C51FA4" w:rsidP="00C51FA4">
            <w:pPr>
              <w:rPr>
                <w:rFonts w:ascii="Arial" w:hAnsi="Arial" w:cs="Arial"/>
                <w:b/>
                <w:sz w:val="16"/>
                <w:szCs w:val="16"/>
              </w:rPr>
            </w:pPr>
            <w:r w:rsidRPr="008049F3">
              <w:rPr>
                <w:rFonts w:ascii="Arial" w:hAnsi="Arial" w:cs="Arial"/>
                <w:b/>
                <w:sz w:val="16"/>
                <w:szCs w:val="16"/>
              </w:rPr>
              <w:t>Dates</w:t>
            </w:r>
          </w:p>
        </w:tc>
        <w:tc>
          <w:tcPr>
            <w:tcW w:w="3126" w:type="dxa"/>
            <w:vAlign w:val="center"/>
          </w:tcPr>
          <w:p w14:paraId="06C87F56" w14:textId="57F43B57" w:rsidR="00C51FA4" w:rsidRPr="00AA3509" w:rsidRDefault="00C51FA4" w:rsidP="00C51FA4">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21</w:t>
            </w:r>
            <w:r w:rsidRPr="00924ED4">
              <w:rPr>
                <w:rFonts w:ascii="Arial" w:hAnsi="Arial" w:cs="Arial"/>
                <w:sz w:val="14"/>
                <w:szCs w:val="14"/>
                <w:vertAlign w:val="superscript"/>
              </w:rPr>
              <w:t>st</w:t>
            </w:r>
            <w:r>
              <w:rPr>
                <w:rFonts w:ascii="Arial" w:hAnsi="Arial" w:cs="Arial"/>
                <w:sz w:val="14"/>
                <w:szCs w:val="14"/>
              </w:rPr>
              <w:t xml:space="preserve"> October</w:t>
            </w:r>
          </w:p>
        </w:tc>
        <w:tc>
          <w:tcPr>
            <w:tcW w:w="3127" w:type="dxa"/>
            <w:vAlign w:val="center"/>
          </w:tcPr>
          <w:p w14:paraId="54C9BC57" w14:textId="32CA2013" w:rsidR="00C51FA4" w:rsidRPr="00AA3509" w:rsidRDefault="00C51FA4" w:rsidP="00C51FA4">
            <w:pPr>
              <w:rPr>
                <w:rFonts w:ascii="Arial" w:hAnsi="Arial" w:cs="Arial"/>
                <w:sz w:val="14"/>
                <w:szCs w:val="14"/>
              </w:rPr>
            </w:pPr>
            <w:r>
              <w:rPr>
                <w:rFonts w:ascii="Arial" w:hAnsi="Arial" w:cs="Arial"/>
                <w:sz w:val="14"/>
                <w:szCs w:val="14"/>
              </w:rPr>
              <w:t>31</w:t>
            </w:r>
            <w:r w:rsidRPr="00924ED4">
              <w:rPr>
                <w:rFonts w:ascii="Arial" w:hAnsi="Arial" w:cs="Arial"/>
                <w:sz w:val="14"/>
                <w:szCs w:val="14"/>
                <w:vertAlign w:val="superscript"/>
              </w:rPr>
              <w:t>st</w:t>
            </w:r>
            <w:r>
              <w:rPr>
                <w:rFonts w:ascii="Arial" w:hAnsi="Arial" w:cs="Arial"/>
                <w:sz w:val="14"/>
                <w:szCs w:val="14"/>
              </w:rPr>
              <w:t xml:space="preserve"> October – 21</w:t>
            </w:r>
            <w:r w:rsidRPr="00924ED4">
              <w:rPr>
                <w:rFonts w:ascii="Arial" w:hAnsi="Arial" w:cs="Arial"/>
                <w:sz w:val="14"/>
                <w:szCs w:val="14"/>
                <w:vertAlign w:val="superscript"/>
              </w:rPr>
              <w:t>st</w:t>
            </w:r>
            <w:r>
              <w:rPr>
                <w:rFonts w:ascii="Arial" w:hAnsi="Arial" w:cs="Arial"/>
                <w:sz w:val="14"/>
                <w:szCs w:val="14"/>
              </w:rPr>
              <w:t xml:space="preserve"> December</w:t>
            </w:r>
          </w:p>
        </w:tc>
        <w:tc>
          <w:tcPr>
            <w:tcW w:w="3126" w:type="dxa"/>
            <w:vAlign w:val="center"/>
          </w:tcPr>
          <w:p w14:paraId="5A4B34FD" w14:textId="3A71A4AD" w:rsidR="00C51FA4" w:rsidRPr="00AA3509" w:rsidRDefault="00C51FA4" w:rsidP="00C51FA4">
            <w:pPr>
              <w:rPr>
                <w:rFonts w:ascii="Arial" w:hAnsi="Arial" w:cs="Arial"/>
                <w:sz w:val="14"/>
                <w:szCs w:val="14"/>
              </w:rPr>
            </w:pPr>
            <w:r>
              <w:rPr>
                <w:rFonts w:ascii="Arial" w:hAnsi="Arial" w:cs="Arial"/>
                <w:sz w:val="14"/>
                <w:szCs w:val="14"/>
              </w:rPr>
              <w:t>9</w:t>
            </w:r>
            <w:r w:rsidRPr="00924ED4">
              <w:rPr>
                <w:rFonts w:ascii="Arial" w:hAnsi="Arial" w:cs="Arial"/>
                <w:sz w:val="14"/>
                <w:szCs w:val="14"/>
                <w:vertAlign w:val="superscript"/>
              </w:rPr>
              <w:t>th</w:t>
            </w:r>
            <w:r>
              <w:rPr>
                <w:rFonts w:ascii="Arial" w:hAnsi="Arial" w:cs="Arial"/>
                <w:sz w:val="14"/>
                <w:szCs w:val="14"/>
              </w:rPr>
              <w:t xml:space="preserve"> January – 10</w:t>
            </w:r>
            <w:r w:rsidRPr="00924ED4">
              <w:rPr>
                <w:rFonts w:ascii="Arial" w:hAnsi="Arial" w:cs="Arial"/>
                <w:sz w:val="14"/>
                <w:szCs w:val="14"/>
                <w:vertAlign w:val="superscript"/>
              </w:rPr>
              <w:t>th</w:t>
            </w:r>
            <w:r>
              <w:rPr>
                <w:rFonts w:ascii="Arial" w:hAnsi="Arial" w:cs="Arial"/>
                <w:sz w:val="14"/>
                <w:szCs w:val="14"/>
              </w:rPr>
              <w:t xml:space="preserve"> February</w:t>
            </w:r>
          </w:p>
        </w:tc>
        <w:tc>
          <w:tcPr>
            <w:tcW w:w="3127" w:type="dxa"/>
            <w:vAlign w:val="center"/>
          </w:tcPr>
          <w:p w14:paraId="123CB085" w14:textId="5E060E15" w:rsidR="00C51FA4" w:rsidRPr="00AA3509" w:rsidRDefault="00C51FA4" w:rsidP="00C51FA4">
            <w:pPr>
              <w:rPr>
                <w:rFonts w:ascii="Arial" w:hAnsi="Arial" w:cs="Arial"/>
                <w:sz w:val="14"/>
                <w:szCs w:val="14"/>
              </w:rPr>
            </w:pPr>
            <w:r>
              <w:rPr>
                <w:rFonts w:ascii="Arial" w:hAnsi="Arial" w:cs="Arial"/>
                <w:sz w:val="14"/>
                <w:szCs w:val="14"/>
              </w:rPr>
              <w:t>20</w:t>
            </w:r>
            <w:r w:rsidRPr="00924ED4">
              <w:rPr>
                <w:rFonts w:ascii="Arial" w:hAnsi="Arial" w:cs="Arial"/>
                <w:sz w:val="14"/>
                <w:szCs w:val="14"/>
                <w:vertAlign w:val="superscript"/>
              </w:rPr>
              <w:t>th</w:t>
            </w:r>
            <w:r>
              <w:rPr>
                <w:rFonts w:ascii="Arial" w:hAnsi="Arial" w:cs="Arial"/>
                <w:sz w:val="14"/>
                <w:szCs w:val="14"/>
              </w:rPr>
              <w:t xml:space="preserve"> February – 31</w:t>
            </w:r>
            <w:r w:rsidRPr="00924ED4">
              <w:rPr>
                <w:rFonts w:ascii="Arial" w:hAnsi="Arial" w:cs="Arial"/>
                <w:sz w:val="14"/>
                <w:szCs w:val="14"/>
                <w:vertAlign w:val="superscript"/>
              </w:rPr>
              <w:t>st</w:t>
            </w:r>
            <w:r>
              <w:rPr>
                <w:rFonts w:ascii="Arial" w:hAnsi="Arial" w:cs="Arial"/>
                <w:sz w:val="14"/>
                <w:szCs w:val="14"/>
              </w:rPr>
              <w:t xml:space="preserve"> March</w:t>
            </w:r>
          </w:p>
        </w:tc>
        <w:tc>
          <w:tcPr>
            <w:tcW w:w="3126" w:type="dxa"/>
            <w:vAlign w:val="center"/>
          </w:tcPr>
          <w:p w14:paraId="3D4C934B" w14:textId="10D6209E" w:rsidR="00C51FA4" w:rsidRPr="00AA3509" w:rsidRDefault="00C51FA4" w:rsidP="00C51FA4">
            <w:pPr>
              <w:rPr>
                <w:rFonts w:ascii="Arial" w:hAnsi="Arial" w:cs="Arial"/>
                <w:sz w:val="14"/>
                <w:szCs w:val="14"/>
              </w:rPr>
            </w:pPr>
            <w:r>
              <w:rPr>
                <w:rFonts w:ascii="Arial" w:hAnsi="Arial" w:cs="Arial"/>
                <w:sz w:val="14"/>
                <w:szCs w:val="14"/>
              </w:rPr>
              <w:t>17</w:t>
            </w:r>
            <w:r w:rsidRPr="00924ED4">
              <w:rPr>
                <w:rFonts w:ascii="Arial" w:hAnsi="Arial" w:cs="Arial"/>
                <w:sz w:val="14"/>
                <w:szCs w:val="14"/>
                <w:vertAlign w:val="superscript"/>
              </w:rPr>
              <w:t>th</w:t>
            </w:r>
            <w:r>
              <w:rPr>
                <w:rFonts w:ascii="Arial" w:hAnsi="Arial" w:cs="Arial"/>
                <w:sz w:val="14"/>
                <w:szCs w:val="14"/>
              </w:rPr>
              <w:t xml:space="preserve"> April – 26</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gridSpan w:val="2"/>
            <w:vAlign w:val="center"/>
          </w:tcPr>
          <w:p w14:paraId="3DBB67D5" w14:textId="0BC8FE86" w:rsidR="00C51FA4" w:rsidRPr="00AA3509" w:rsidRDefault="00C51FA4" w:rsidP="00C51FA4">
            <w:pPr>
              <w:rPr>
                <w:rFonts w:ascii="Arial" w:hAnsi="Arial" w:cs="Arial"/>
                <w:sz w:val="14"/>
                <w:szCs w:val="14"/>
              </w:rPr>
            </w:pPr>
            <w:r>
              <w:rPr>
                <w:rFonts w:ascii="Arial" w:hAnsi="Arial" w:cs="Arial"/>
                <w:sz w:val="14"/>
                <w:szCs w:val="14"/>
              </w:rPr>
              <w:t>5</w:t>
            </w:r>
            <w:r w:rsidRPr="00924ED4">
              <w:rPr>
                <w:rFonts w:ascii="Arial" w:hAnsi="Arial" w:cs="Arial"/>
                <w:sz w:val="14"/>
                <w:szCs w:val="14"/>
                <w:vertAlign w:val="superscript"/>
              </w:rPr>
              <w:t>th</w:t>
            </w:r>
            <w:r>
              <w:rPr>
                <w:rFonts w:ascii="Arial" w:hAnsi="Arial" w:cs="Arial"/>
                <w:sz w:val="14"/>
                <w:szCs w:val="14"/>
              </w:rPr>
              <w:t xml:space="preserve"> June – 19</w:t>
            </w:r>
            <w:r w:rsidRPr="00924ED4">
              <w:rPr>
                <w:rFonts w:ascii="Arial" w:hAnsi="Arial" w:cs="Arial"/>
                <w:sz w:val="14"/>
                <w:szCs w:val="14"/>
                <w:vertAlign w:val="superscript"/>
              </w:rPr>
              <w:t>th</w:t>
            </w:r>
            <w:r>
              <w:rPr>
                <w:rFonts w:ascii="Arial" w:hAnsi="Arial" w:cs="Arial"/>
                <w:sz w:val="14"/>
                <w:szCs w:val="14"/>
              </w:rPr>
              <w:t xml:space="preserve"> July </w:t>
            </w:r>
          </w:p>
        </w:tc>
      </w:tr>
      <w:tr w:rsidR="00C51FA4" w14:paraId="6CF9BC38" w14:textId="77777777" w:rsidTr="007532D2">
        <w:trPr>
          <w:trHeight w:hRule="exact" w:val="278"/>
          <w:jc w:val="center"/>
        </w:trPr>
        <w:tc>
          <w:tcPr>
            <w:tcW w:w="2571" w:type="dxa"/>
            <w:shd w:val="clear" w:color="auto" w:fill="FDE9D9" w:themeFill="accent6" w:themeFillTint="33"/>
            <w:vAlign w:val="center"/>
          </w:tcPr>
          <w:p w14:paraId="4AD9F09F" w14:textId="77777777" w:rsidR="00C51FA4" w:rsidRPr="008049F3" w:rsidRDefault="00C51FA4" w:rsidP="00C51FA4">
            <w:pPr>
              <w:rPr>
                <w:rFonts w:ascii="Arial" w:hAnsi="Arial" w:cs="Arial"/>
                <w:b/>
                <w:sz w:val="16"/>
                <w:szCs w:val="16"/>
              </w:rPr>
            </w:pPr>
            <w:r w:rsidRPr="008049F3">
              <w:rPr>
                <w:rFonts w:ascii="Arial" w:hAnsi="Arial" w:cs="Arial"/>
                <w:b/>
                <w:sz w:val="16"/>
                <w:szCs w:val="16"/>
              </w:rPr>
              <w:t>Weeks</w:t>
            </w:r>
          </w:p>
        </w:tc>
        <w:tc>
          <w:tcPr>
            <w:tcW w:w="3126" w:type="dxa"/>
            <w:vAlign w:val="center"/>
          </w:tcPr>
          <w:p w14:paraId="25F0D5CF" w14:textId="3FC8C083" w:rsidR="00C51FA4" w:rsidRPr="00AA3509" w:rsidRDefault="00C51FA4" w:rsidP="00C51FA4">
            <w:pPr>
              <w:rPr>
                <w:rFonts w:ascii="Arial" w:hAnsi="Arial" w:cs="Arial"/>
                <w:sz w:val="14"/>
                <w:szCs w:val="14"/>
              </w:rPr>
            </w:pPr>
            <w:r>
              <w:rPr>
                <w:rFonts w:ascii="Arial" w:hAnsi="Arial" w:cs="Arial"/>
                <w:sz w:val="14"/>
                <w:szCs w:val="14"/>
              </w:rPr>
              <w:t>8 Weeks</w:t>
            </w:r>
          </w:p>
        </w:tc>
        <w:tc>
          <w:tcPr>
            <w:tcW w:w="3127" w:type="dxa"/>
            <w:vAlign w:val="center"/>
          </w:tcPr>
          <w:p w14:paraId="23473C12" w14:textId="513D4BA2" w:rsidR="00C51FA4" w:rsidRPr="00AA3509" w:rsidRDefault="00C51FA4" w:rsidP="00C51FA4">
            <w:pPr>
              <w:rPr>
                <w:rFonts w:ascii="Arial" w:hAnsi="Arial" w:cs="Arial"/>
                <w:sz w:val="14"/>
                <w:szCs w:val="14"/>
              </w:rPr>
            </w:pPr>
            <w:r>
              <w:rPr>
                <w:rFonts w:ascii="Arial" w:hAnsi="Arial" w:cs="Arial"/>
                <w:sz w:val="14"/>
                <w:szCs w:val="14"/>
              </w:rPr>
              <w:t>8 Weeks</w:t>
            </w:r>
          </w:p>
        </w:tc>
        <w:tc>
          <w:tcPr>
            <w:tcW w:w="3126" w:type="dxa"/>
            <w:vAlign w:val="center"/>
          </w:tcPr>
          <w:p w14:paraId="7ED83828" w14:textId="7B77FD39" w:rsidR="00C51FA4" w:rsidRPr="00AA3509" w:rsidRDefault="00C51FA4" w:rsidP="00C51FA4">
            <w:pPr>
              <w:rPr>
                <w:rFonts w:ascii="Arial" w:hAnsi="Arial" w:cs="Arial"/>
                <w:sz w:val="14"/>
                <w:szCs w:val="14"/>
              </w:rPr>
            </w:pPr>
            <w:r>
              <w:rPr>
                <w:rFonts w:ascii="Arial" w:hAnsi="Arial" w:cs="Arial"/>
                <w:sz w:val="14"/>
                <w:szCs w:val="14"/>
              </w:rPr>
              <w:t>5 Weeks</w:t>
            </w:r>
          </w:p>
        </w:tc>
        <w:tc>
          <w:tcPr>
            <w:tcW w:w="3127" w:type="dxa"/>
            <w:vAlign w:val="center"/>
          </w:tcPr>
          <w:p w14:paraId="47EF4A85" w14:textId="701B70C4" w:rsidR="00C51FA4" w:rsidRPr="00AA3509" w:rsidRDefault="00C51FA4" w:rsidP="00C51FA4">
            <w:pPr>
              <w:rPr>
                <w:rFonts w:ascii="Arial" w:hAnsi="Arial" w:cs="Arial"/>
                <w:sz w:val="14"/>
                <w:szCs w:val="14"/>
              </w:rPr>
            </w:pPr>
            <w:r>
              <w:rPr>
                <w:rFonts w:ascii="Arial" w:hAnsi="Arial" w:cs="Arial"/>
                <w:sz w:val="14"/>
                <w:szCs w:val="14"/>
              </w:rPr>
              <w:t>6 Weeks</w:t>
            </w:r>
          </w:p>
        </w:tc>
        <w:tc>
          <w:tcPr>
            <w:tcW w:w="3126" w:type="dxa"/>
            <w:vAlign w:val="center"/>
          </w:tcPr>
          <w:p w14:paraId="420AB10D" w14:textId="191E0E64" w:rsidR="00C51FA4" w:rsidRPr="00AA3509" w:rsidRDefault="00C51FA4" w:rsidP="00C51FA4">
            <w:pPr>
              <w:rPr>
                <w:rFonts w:ascii="Arial" w:hAnsi="Arial" w:cs="Arial"/>
                <w:sz w:val="14"/>
                <w:szCs w:val="14"/>
              </w:rPr>
            </w:pPr>
            <w:r>
              <w:rPr>
                <w:rFonts w:ascii="Arial" w:hAnsi="Arial" w:cs="Arial"/>
                <w:sz w:val="14"/>
                <w:szCs w:val="14"/>
              </w:rPr>
              <w:t>6 Weeks</w:t>
            </w:r>
          </w:p>
        </w:tc>
        <w:tc>
          <w:tcPr>
            <w:tcW w:w="3754" w:type="dxa"/>
            <w:gridSpan w:val="2"/>
            <w:vAlign w:val="center"/>
          </w:tcPr>
          <w:p w14:paraId="2F37064E" w14:textId="6FA9AD63" w:rsidR="00C51FA4" w:rsidRPr="00AA3509" w:rsidRDefault="00C51FA4" w:rsidP="00C51FA4">
            <w:pPr>
              <w:rPr>
                <w:rFonts w:ascii="Arial" w:hAnsi="Arial" w:cs="Arial"/>
                <w:sz w:val="14"/>
                <w:szCs w:val="14"/>
              </w:rPr>
            </w:pPr>
            <w:r>
              <w:rPr>
                <w:rFonts w:ascii="Arial" w:hAnsi="Arial" w:cs="Arial"/>
                <w:sz w:val="14"/>
                <w:szCs w:val="14"/>
              </w:rPr>
              <w:t>7 weeks</w:t>
            </w:r>
          </w:p>
        </w:tc>
      </w:tr>
      <w:tr w:rsidR="00C51FA4" w14:paraId="456601CE" w14:textId="77777777" w:rsidTr="00D97B3C">
        <w:trPr>
          <w:trHeight w:hRule="exact" w:val="278"/>
          <w:jc w:val="center"/>
        </w:trPr>
        <w:tc>
          <w:tcPr>
            <w:tcW w:w="2571" w:type="dxa"/>
            <w:shd w:val="clear" w:color="auto" w:fill="FDE9D9" w:themeFill="accent6" w:themeFillTint="33"/>
            <w:vAlign w:val="center"/>
          </w:tcPr>
          <w:p w14:paraId="4A741C65" w14:textId="77777777" w:rsidR="00C51FA4" w:rsidRPr="008049F3" w:rsidRDefault="00C51FA4" w:rsidP="00C51FA4">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3C9139E1" w14:textId="77777777" w:rsidR="00C51FA4" w:rsidRDefault="00C51FA4" w:rsidP="00C51FA4">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&amp; 2</w:t>
            </w:r>
            <w:r w:rsidRPr="00924ED4">
              <w:rPr>
                <w:rFonts w:ascii="Arial" w:hAnsi="Arial" w:cs="Arial"/>
                <w:sz w:val="14"/>
                <w:szCs w:val="14"/>
                <w:vertAlign w:val="superscript"/>
              </w:rPr>
              <w:t>nd</w:t>
            </w:r>
            <w:r>
              <w:rPr>
                <w:rFonts w:ascii="Arial" w:hAnsi="Arial" w:cs="Arial"/>
                <w:sz w:val="14"/>
                <w:szCs w:val="14"/>
              </w:rPr>
              <w:t xml:space="preserve"> September </w:t>
            </w:r>
          </w:p>
          <w:p w14:paraId="2F0809E1" w14:textId="77777777" w:rsidR="00C51FA4" w:rsidRPr="00AA3509" w:rsidRDefault="00C51FA4" w:rsidP="00C51FA4">
            <w:pPr>
              <w:rPr>
                <w:rFonts w:ascii="Arial" w:hAnsi="Arial" w:cs="Arial"/>
                <w:sz w:val="14"/>
                <w:szCs w:val="14"/>
              </w:rPr>
            </w:pPr>
          </w:p>
        </w:tc>
        <w:tc>
          <w:tcPr>
            <w:tcW w:w="6253" w:type="dxa"/>
            <w:gridSpan w:val="2"/>
            <w:vAlign w:val="center"/>
          </w:tcPr>
          <w:p w14:paraId="626FCB1D" w14:textId="2A6651D1" w:rsidR="00C51FA4" w:rsidRPr="00AA3509" w:rsidRDefault="00C51FA4" w:rsidP="00C51FA4">
            <w:pPr>
              <w:rPr>
                <w:rFonts w:ascii="Arial" w:hAnsi="Arial" w:cs="Arial"/>
                <w:sz w:val="14"/>
                <w:szCs w:val="14"/>
              </w:rPr>
            </w:pPr>
            <w:r>
              <w:rPr>
                <w:rFonts w:ascii="Arial" w:hAnsi="Arial" w:cs="Arial"/>
                <w:sz w:val="14"/>
                <w:szCs w:val="14"/>
              </w:rPr>
              <w:t>4</w:t>
            </w:r>
            <w:r w:rsidRPr="00924ED4">
              <w:rPr>
                <w:rFonts w:ascii="Arial" w:hAnsi="Arial" w:cs="Arial"/>
                <w:sz w:val="14"/>
                <w:szCs w:val="14"/>
                <w:vertAlign w:val="superscript"/>
              </w:rPr>
              <w:t>th</w:t>
            </w:r>
            <w:r>
              <w:rPr>
                <w:rFonts w:ascii="Arial" w:hAnsi="Arial" w:cs="Arial"/>
                <w:sz w:val="14"/>
                <w:szCs w:val="14"/>
              </w:rPr>
              <w:t>, 5</w:t>
            </w:r>
            <w:r w:rsidRPr="00924ED4">
              <w:rPr>
                <w:rFonts w:ascii="Arial" w:hAnsi="Arial" w:cs="Arial"/>
                <w:sz w:val="14"/>
                <w:szCs w:val="14"/>
                <w:vertAlign w:val="superscript"/>
              </w:rPr>
              <w:t>th</w:t>
            </w:r>
            <w:r>
              <w:rPr>
                <w:rFonts w:ascii="Arial" w:hAnsi="Arial" w:cs="Arial"/>
                <w:sz w:val="14"/>
                <w:szCs w:val="14"/>
              </w:rPr>
              <w:t xml:space="preserve"> &amp; 6</w:t>
            </w:r>
            <w:r w:rsidRPr="00924ED4">
              <w:rPr>
                <w:rFonts w:ascii="Arial" w:hAnsi="Arial" w:cs="Arial"/>
                <w:sz w:val="14"/>
                <w:szCs w:val="14"/>
                <w:vertAlign w:val="superscript"/>
              </w:rPr>
              <w:t>th</w:t>
            </w:r>
            <w:r>
              <w:rPr>
                <w:rFonts w:ascii="Arial" w:hAnsi="Arial" w:cs="Arial"/>
                <w:sz w:val="14"/>
                <w:szCs w:val="14"/>
              </w:rPr>
              <w:t xml:space="preserve"> January </w:t>
            </w:r>
          </w:p>
        </w:tc>
        <w:tc>
          <w:tcPr>
            <w:tcW w:w="6880" w:type="dxa"/>
            <w:gridSpan w:val="3"/>
            <w:vAlign w:val="center"/>
          </w:tcPr>
          <w:p w14:paraId="75CFF139" w14:textId="4BEB46AD" w:rsidR="00C51FA4" w:rsidRPr="00AA3509" w:rsidRDefault="00C51FA4" w:rsidP="00C51FA4">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May (Bank Holiday)</w:t>
            </w:r>
          </w:p>
        </w:tc>
      </w:tr>
      <w:tr w:rsidR="007A28BD" w14:paraId="029A24D0" w14:textId="77777777" w:rsidTr="000864C9">
        <w:trPr>
          <w:trHeight w:hRule="exact" w:val="278"/>
          <w:jc w:val="center"/>
        </w:trPr>
        <w:tc>
          <w:tcPr>
            <w:tcW w:w="2571" w:type="dxa"/>
            <w:shd w:val="clear" w:color="auto" w:fill="FFFFE5"/>
            <w:vAlign w:val="center"/>
          </w:tcPr>
          <w:p w14:paraId="75601D77"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7"/>
            <w:vAlign w:val="center"/>
          </w:tcPr>
          <w:p w14:paraId="03575213" w14:textId="77777777" w:rsidR="007A28BD" w:rsidRPr="00AA3509" w:rsidRDefault="00011658" w:rsidP="00011658">
            <w:pPr>
              <w:jc w:val="center"/>
              <w:rPr>
                <w:rFonts w:ascii="Arial" w:hAnsi="Arial" w:cs="Arial"/>
                <w:sz w:val="14"/>
                <w:szCs w:val="14"/>
              </w:rPr>
            </w:pPr>
            <w:r>
              <w:rPr>
                <w:rFonts w:ascii="Arial" w:hAnsi="Arial" w:cs="Arial"/>
                <w:sz w:val="14"/>
                <w:szCs w:val="14"/>
              </w:rPr>
              <w:t>MUSIC PROMOTION</w:t>
            </w:r>
          </w:p>
          <w:p w14:paraId="47F44F7C" w14:textId="77777777" w:rsidR="007A28BD" w:rsidRPr="00AA3509" w:rsidRDefault="007A28BD">
            <w:pPr>
              <w:rPr>
                <w:rFonts w:ascii="Arial" w:hAnsi="Arial" w:cs="Arial"/>
                <w:sz w:val="14"/>
                <w:szCs w:val="14"/>
              </w:rPr>
            </w:pPr>
          </w:p>
        </w:tc>
      </w:tr>
      <w:tr w:rsidR="00C51FA4" w14:paraId="61FD5310" w14:textId="77777777" w:rsidTr="00CD21E8">
        <w:trPr>
          <w:trHeight w:hRule="exact" w:val="1779"/>
          <w:jc w:val="center"/>
        </w:trPr>
        <w:tc>
          <w:tcPr>
            <w:tcW w:w="2571" w:type="dxa"/>
            <w:shd w:val="clear" w:color="auto" w:fill="FFFFE5"/>
            <w:vAlign w:val="center"/>
          </w:tcPr>
          <w:p w14:paraId="6E82EE17" w14:textId="77777777" w:rsidR="00C51FA4" w:rsidRPr="008049F3" w:rsidRDefault="00C51FA4">
            <w:pPr>
              <w:rPr>
                <w:rFonts w:ascii="Arial" w:hAnsi="Arial" w:cs="Arial"/>
                <w:b/>
                <w:sz w:val="16"/>
                <w:szCs w:val="16"/>
              </w:rPr>
            </w:pPr>
            <w:r w:rsidRPr="008049F3">
              <w:rPr>
                <w:rFonts w:ascii="Arial" w:hAnsi="Arial" w:cs="Arial"/>
                <w:b/>
                <w:sz w:val="16"/>
                <w:szCs w:val="16"/>
              </w:rPr>
              <w:t>Sequence</w:t>
            </w:r>
          </w:p>
        </w:tc>
        <w:tc>
          <w:tcPr>
            <w:tcW w:w="3126" w:type="dxa"/>
            <w:vAlign w:val="center"/>
          </w:tcPr>
          <w:p w14:paraId="42AECF79"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Photoshop Skills: Resizing an image, blending images, adding text</w:t>
            </w:r>
          </w:p>
          <w:p w14:paraId="7A8EFD4B"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Music promotion mind-map</w:t>
            </w:r>
          </w:p>
          <w:p w14:paraId="7722D18D"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Music promotion inspired collage</w:t>
            </w:r>
          </w:p>
          <w:p w14:paraId="2154D363"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Designer research: Tim Marrs</w:t>
            </w:r>
          </w:p>
          <w:p w14:paraId="0FF7393B"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Designer copies using secondary images using Photoshop</w:t>
            </w:r>
          </w:p>
          <w:p w14:paraId="1FCCAD2E" w14:textId="1216728E" w:rsidR="00CD21E8" w:rsidRPr="00CD21E8" w:rsidRDefault="00CD21E8" w:rsidP="00CD21E8">
            <w:pPr>
              <w:pStyle w:val="ListParagraph"/>
              <w:numPr>
                <w:ilvl w:val="0"/>
                <w:numId w:val="1"/>
              </w:numPr>
              <w:rPr>
                <w:rFonts w:ascii="Arial" w:hAnsi="Arial" w:cs="Arial"/>
                <w:sz w:val="14"/>
                <w:szCs w:val="14"/>
              </w:rPr>
            </w:pPr>
            <w:r>
              <w:rPr>
                <w:rFonts w:ascii="Arial" w:hAnsi="Arial" w:cs="Arial"/>
                <w:sz w:val="14"/>
                <w:szCs w:val="14"/>
              </w:rPr>
              <w:t>Designer copies hand-drawn</w:t>
            </w:r>
          </w:p>
        </w:tc>
        <w:tc>
          <w:tcPr>
            <w:tcW w:w="3127" w:type="dxa"/>
            <w:vAlign w:val="center"/>
          </w:tcPr>
          <w:p w14:paraId="206FD263" w14:textId="77777777" w:rsidR="00C51FA4" w:rsidRDefault="00CD21E8" w:rsidP="00011658">
            <w:pPr>
              <w:pStyle w:val="ListParagraph"/>
              <w:numPr>
                <w:ilvl w:val="0"/>
                <w:numId w:val="1"/>
              </w:numPr>
              <w:rPr>
                <w:rFonts w:ascii="Arial" w:hAnsi="Arial" w:cs="Arial"/>
                <w:sz w:val="14"/>
                <w:szCs w:val="14"/>
              </w:rPr>
            </w:pPr>
            <w:r>
              <w:rPr>
                <w:rFonts w:ascii="Arial" w:hAnsi="Arial" w:cs="Arial"/>
                <w:sz w:val="14"/>
                <w:szCs w:val="14"/>
              </w:rPr>
              <w:t>Chosen musician research</w:t>
            </w:r>
          </w:p>
          <w:p w14:paraId="6DEAC310"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Samples in the style of Tim Marrs</w:t>
            </w:r>
          </w:p>
          <w:p w14:paraId="2C5BBADA"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Artwork, using chosen musician, in the style of Tim Marrs</w:t>
            </w:r>
          </w:p>
          <w:p w14:paraId="567077AD" w14:textId="7730471D" w:rsidR="00CD21E8" w:rsidRPr="00CD21E8" w:rsidRDefault="00CD21E8" w:rsidP="00CD21E8">
            <w:pPr>
              <w:pStyle w:val="ListParagraph"/>
              <w:numPr>
                <w:ilvl w:val="0"/>
                <w:numId w:val="1"/>
              </w:numPr>
              <w:rPr>
                <w:rFonts w:ascii="Arial" w:hAnsi="Arial" w:cs="Arial"/>
                <w:sz w:val="14"/>
                <w:szCs w:val="14"/>
              </w:rPr>
            </w:pPr>
            <w:r>
              <w:rPr>
                <w:rFonts w:ascii="Arial" w:hAnsi="Arial" w:cs="Arial"/>
                <w:sz w:val="14"/>
                <w:szCs w:val="14"/>
              </w:rPr>
              <w:t xml:space="preserve">Developing an idea for a personal response. </w:t>
            </w:r>
          </w:p>
        </w:tc>
        <w:tc>
          <w:tcPr>
            <w:tcW w:w="3126" w:type="dxa"/>
            <w:vAlign w:val="center"/>
          </w:tcPr>
          <w:p w14:paraId="39BE61A1" w14:textId="77777777" w:rsidR="00CD21E8" w:rsidRDefault="00CD21E8" w:rsidP="00CD21E8">
            <w:pPr>
              <w:pStyle w:val="ListParagraph"/>
              <w:numPr>
                <w:ilvl w:val="0"/>
                <w:numId w:val="1"/>
              </w:numPr>
              <w:jc w:val="both"/>
              <w:rPr>
                <w:rFonts w:ascii="Arial" w:hAnsi="Arial" w:cs="Arial"/>
                <w:sz w:val="14"/>
                <w:szCs w:val="14"/>
              </w:rPr>
            </w:pPr>
            <w:r>
              <w:rPr>
                <w:rFonts w:ascii="Arial" w:hAnsi="Arial" w:cs="Arial"/>
                <w:sz w:val="14"/>
                <w:szCs w:val="14"/>
              </w:rPr>
              <w:t>Practice piece AP1</w:t>
            </w:r>
          </w:p>
          <w:p w14:paraId="57B42D96" w14:textId="77777777" w:rsidR="00CD21E8" w:rsidRPr="003B1050" w:rsidRDefault="00CD21E8" w:rsidP="00CD21E8">
            <w:pPr>
              <w:pStyle w:val="ListParagraph"/>
              <w:numPr>
                <w:ilvl w:val="0"/>
                <w:numId w:val="1"/>
              </w:numPr>
              <w:jc w:val="both"/>
              <w:rPr>
                <w:rFonts w:ascii="Arial" w:hAnsi="Arial" w:cs="Arial"/>
                <w:b/>
                <w:bCs/>
                <w:sz w:val="14"/>
                <w:szCs w:val="14"/>
              </w:rPr>
            </w:pPr>
            <w:r w:rsidRPr="003B1050">
              <w:rPr>
                <w:rFonts w:ascii="Arial" w:hAnsi="Arial" w:cs="Arial"/>
                <w:b/>
                <w:bCs/>
                <w:sz w:val="14"/>
                <w:szCs w:val="14"/>
              </w:rPr>
              <w:t xml:space="preserve">AP1: </w:t>
            </w:r>
            <w:r>
              <w:rPr>
                <w:rFonts w:ascii="Arial" w:hAnsi="Arial" w:cs="Arial"/>
                <w:b/>
                <w:bCs/>
                <w:sz w:val="14"/>
                <w:szCs w:val="14"/>
              </w:rPr>
              <w:t>Beginning</w:t>
            </w:r>
            <w:r w:rsidRPr="003B1050">
              <w:rPr>
                <w:rFonts w:ascii="Arial" w:hAnsi="Arial" w:cs="Arial"/>
                <w:b/>
                <w:bCs/>
                <w:sz w:val="14"/>
                <w:szCs w:val="14"/>
              </w:rPr>
              <w:t xml:space="preserve"> 16</w:t>
            </w:r>
            <w:r w:rsidRPr="003B1050">
              <w:rPr>
                <w:rFonts w:ascii="Arial" w:hAnsi="Arial" w:cs="Arial"/>
                <w:b/>
                <w:bCs/>
                <w:sz w:val="14"/>
                <w:szCs w:val="14"/>
                <w:vertAlign w:val="superscript"/>
              </w:rPr>
              <w:t>th</w:t>
            </w:r>
            <w:r w:rsidRPr="003B1050">
              <w:rPr>
                <w:rFonts w:ascii="Arial" w:hAnsi="Arial" w:cs="Arial"/>
                <w:b/>
                <w:bCs/>
                <w:sz w:val="14"/>
                <w:szCs w:val="14"/>
              </w:rPr>
              <w:t xml:space="preserve"> Jan (2 lessons)</w:t>
            </w:r>
          </w:p>
          <w:p w14:paraId="2466FB80" w14:textId="77777777" w:rsidR="00C51FA4" w:rsidRDefault="00CD21E8" w:rsidP="00CD21E8">
            <w:pPr>
              <w:pStyle w:val="ListParagraph"/>
              <w:numPr>
                <w:ilvl w:val="0"/>
                <w:numId w:val="1"/>
              </w:numPr>
              <w:rPr>
                <w:rFonts w:ascii="Arial" w:hAnsi="Arial" w:cs="Arial"/>
                <w:sz w:val="14"/>
                <w:szCs w:val="14"/>
              </w:rPr>
            </w:pPr>
            <w:r>
              <w:rPr>
                <w:rFonts w:ascii="Arial" w:hAnsi="Arial" w:cs="Arial"/>
                <w:sz w:val="14"/>
                <w:szCs w:val="14"/>
              </w:rPr>
              <w:t>Typography research</w:t>
            </w:r>
          </w:p>
          <w:p w14:paraId="48AA816F"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Typography experiments, hand-drawn and digital</w:t>
            </w:r>
          </w:p>
          <w:p w14:paraId="757D6A55" w14:textId="7D3FB022" w:rsidR="00671F88" w:rsidRPr="00D966D9" w:rsidRDefault="00671F88" w:rsidP="00CD21E8">
            <w:pPr>
              <w:pStyle w:val="ListParagraph"/>
              <w:numPr>
                <w:ilvl w:val="0"/>
                <w:numId w:val="1"/>
              </w:numPr>
              <w:rPr>
                <w:rFonts w:ascii="Arial" w:hAnsi="Arial" w:cs="Arial"/>
                <w:sz w:val="14"/>
                <w:szCs w:val="14"/>
              </w:rPr>
            </w:pPr>
            <w:r>
              <w:rPr>
                <w:rFonts w:ascii="Arial" w:hAnsi="Arial" w:cs="Arial"/>
                <w:sz w:val="14"/>
                <w:szCs w:val="14"/>
              </w:rPr>
              <w:t>Logo design research</w:t>
            </w:r>
          </w:p>
        </w:tc>
        <w:tc>
          <w:tcPr>
            <w:tcW w:w="3127" w:type="dxa"/>
            <w:vAlign w:val="center"/>
          </w:tcPr>
          <w:p w14:paraId="2FFF846A" w14:textId="77777777" w:rsidR="00C51FA4" w:rsidRDefault="00671F88" w:rsidP="00D966D9">
            <w:pPr>
              <w:pStyle w:val="ListParagraph"/>
              <w:numPr>
                <w:ilvl w:val="0"/>
                <w:numId w:val="1"/>
              </w:numPr>
              <w:rPr>
                <w:rFonts w:ascii="Arial" w:hAnsi="Arial" w:cs="Arial"/>
                <w:sz w:val="14"/>
                <w:szCs w:val="14"/>
              </w:rPr>
            </w:pPr>
            <w:r>
              <w:rPr>
                <w:rFonts w:ascii="Arial" w:hAnsi="Arial" w:cs="Arial"/>
                <w:sz w:val="14"/>
                <w:szCs w:val="14"/>
              </w:rPr>
              <w:t>Logo design hand-drawn</w:t>
            </w:r>
          </w:p>
          <w:p w14:paraId="7659DB92" w14:textId="77777777" w:rsidR="00671F88" w:rsidRDefault="00671F88" w:rsidP="00D966D9">
            <w:pPr>
              <w:pStyle w:val="ListParagraph"/>
              <w:numPr>
                <w:ilvl w:val="0"/>
                <w:numId w:val="1"/>
              </w:numPr>
              <w:rPr>
                <w:rFonts w:ascii="Arial" w:hAnsi="Arial" w:cs="Arial"/>
                <w:sz w:val="14"/>
                <w:szCs w:val="14"/>
              </w:rPr>
            </w:pPr>
            <w:r>
              <w:rPr>
                <w:rFonts w:ascii="Arial" w:hAnsi="Arial" w:cs="Arial"/>
                <w:sz w:val="14"/>
                <w:szCs w:val="14"/>
              </w:rPr>
              <w:t>Logo design digital</w:t>
            </w:r>
          </w:p>
          <w:p w14:paraId="2582FF44" w14:textId="255BBBB2" w:rsidR="00671F88" w:rsidRPr="00671F88" w:rsidRDefault="00671F88" w:rsidP="00671F88">
            <w:pPr>
              <w:pStyle w:val="ListParagraph"/>
              <w:numPr>
                <w:ilvl w:val="0"/>
                <w:numId w:val="1"/>
              </w:numPr>
              <w:rPr>
                <w:rFonts w:ascii="Arial" w:hAnsi="Arial" w:cs="Arial"/>
                <w:sz w:val="14"/>
                <w:szCs w:val="14"/>
              </w:rPr>
            </w:pPr>
            <w:r>
              <w:rPr>
                <w:rFonts w:ascii="Arial" w:hAnsi="Arial" w:cs="Arial"/>
                <w:sz w:val="14"/>
                <w:szCs w:val="14"/>
              </w:rPr>
              <w:t>Final response logo design</w:t>
            </w:r>
          </w:p>
        </w:tc>
        <w:tc>
          <w:tcPr>
            <w:tcW w:w="3440" w:type="dxa"/>
            <w:gridSpan w:val="2"/>
            <w:vAlign w:val="center"/>
          </w:tcPr>
          <w:p w14:paraId="2839C045" w14:textId="77777777" w:rsidR="00C51FA4" w:rsidRDefault="00671F88" w:rsidP="00671F88">
            <w:pPr>
              <w:pStyle w:val="ListParagraph"/>
              <w:numPr>
                <w:ilvl w:val="0"/>
                <w:numId w:val="1"/>
              </w:numPr>
              <w:rPr>
                <w:rFonts w:ascii="Arial" w:hAnsi="Arial" w:cs="Arial"/>
                <w:sz w:val="14"/>
                <w:szCs w:val="14"/>
              </w:rPr>
            </w:pPr>
            <w:r>
              <w:rPr>
                <w:rFonts w:ascii="Arial" w:hAnsi="Arial" w:cs="Arial"/>
                <w:sz w:val="14"/>
                <w:szCs w:val="14"/>
              </w:rPr>
              <w:t>Photographs in response to the musician chosen.</w:t>
            </w:r>
          </w:p>
          <w:p w14:paraId="44AF615E" w14:textId="77777777" w:rsidR="00671F88" w:rsidRDefault="00671F88" w:rsidP="00671F88">
            <w:pPr>
              <w:pStyle w:val="ListParagraph"/>
              <w:numPr>
                <w:ilvl w:val="0"/>
                <w:numId w:val="1"/>
              </w:numPr>
              <w:rPr>
                <w:rFonts w:ascii="Arial" w:hAnsi="Arial" w:cs="Arial"/>
                <w:sz w:val="14"/>
                <w:szCs w:val="14"/>
              </w:rPr>
            </w:pPr>
            <w:r>
              <w:rPr>
                <w:rFonts w:ascii="Arial" w:hAnsi="Arial" w:cs="Arial"/>
                <w:sz w:val="14"/>
                <w:szCs w:val="14"/>
              </w:rPr>
              <w:t>Development of ideas using own photographs</w:t>
            </w:r>
          </w:p>
          <w:p w14:paraId="20C14BE9" w14:textId="77777777" w:rsidR="00671F88" w:rsidRDefault="00671F88" w:rsidP="00671F88">
            <w:pPr>
              <w:pStyle w:val="ListParagraph"/>
              <w:numPr>
                <w:ilvl w:val="0"/>
                <w:numId w:val="1"/>
              </w:numPr>
              <w:rPr>
                <w:rFonts w:ascii="Arial" w:hAnsi="Arial" w:cs="Arial"/>
                <w:sz w:val="14"/>
                <w:szCs w:val="14"/>
              </w:rPr>
            </w:pPr>
            <w:r>
              <w:rPr>
                <w:rFonts w:ascii="Arial" w:hAnsi="Arial" w:cs="Arial"/>
                <w:sz w:val="14"/>
                <w:szCs w:val="14"/>
              </w:rPr>
              <w:t>Creating poster designs for a final response</w:t>
            </w:r>
          </w:p>
          <w:p w14:paraId="66067F26" w14:textId="37DF2770" w:rsidR="00671F88" w:rsidRPr="00671F88" w:rsidRDefault="00671F88" w:rsidP="00671F88">
            <w:pPr>
              <w:pStyle w:val="ListParagraph"/>
              <w:numPr>
                <w:ilvl w:val="0"/>
                <w:numId w:val="1"/>
              </w:numPr>
              <w:rPr>
                <w:rFonts w:ascii="Arial" w:hAnsi="Arial" w:cs="Arial"/>
                <w:sz w:val="14"/>
                <w:szCs w:val="14"/>
              </w:rPr>
            </w:pPr>
            <w:r>
              <w:rPr>
                <w:rFonts w:ascii="Arial" w:hAnsi="Arial" w:cs="Arial"/>
                <w:sz w:val="14"/>
                <w:szCs w:val="14"/>
              </w:rPr>
              <w:t xml:space="preserve">Merchandise in the style of final response </w:t>
            </w:r>
          </w:p>
        </w:tc>
        <w:tc>
          <w:tcPr>
            <w:tcW w:w="3440" w:type="dxa"/>
            <w:vAlign w:val="center"/>
          </w:tcPr>
          <w:p w14:paraId="26596770"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Practice piece for Mock Exam</w:t>
            </w:r>
          </w:p>
          <w:p w14:paraId="4EE20642" w14:textId="77777777" w:rsidR="00CD21E8" w:rsidRPr="003B1050" w:rsidRDefault="00CD21E8" w:rsidP="00CD21E8">
            <w:pPr>
              <w:pStyle w:val="ListParagraph"/>
              <w:numPr>
                <w:ilvl w:val="0"/>
                <w:numId w:val="1"/>
              </w:numPr>
              <w:rPr>
                <w:rFonts w:ascii="Arial" w:hAnsi="Arial" w:cs="Arial"/>
                <w:b/>
                <w:bCs/>
                <w:sz w:val="14"/>
                <w:szCs w:val="14"/>
              </w:rPr>
            </w:pPr>
            <w:r w:rsidRPr="003B1050">
              <w:rPr>
                <w:rFonts w:ascii="Arial" w:hAnsi="Arial" w:cs="Arial"/>
                <w:b/>
                <w:bCs/>
                <w:sz w:val="14"/>
                <w:szCs w:val="14"/>
              </w:rPr>
              <w:t>AP2 Mock Exam: Beginning 23</w:t>
            </w:r>
            <w:r w:rsidRPr="003B1050">
              <w:rPr>
                <w:rFonts w:ascii="Arial" w:hAnsi="Arial" w:cs="Arial"/>
                <w:b/>
                <w:bCs/>
                <w:sz w:val="14"/>
                <w:szCs w:val="14"/>
                <w:vertAlign w:val="superscript"/>
              </w:rPr>
              <w:t>rd</w:t>
            </w:r>
            <w:r w:rsidRPr="003B1050">
              <w:rPr>
                <w:rFonts w:ascii="Arial" w:hAnsi="Arial" w:cs="Arial"/>
                <w:b/>
                <w:bCs/>
                <w:sz w:val="14"/>
                <w:szCs w:val="14"/>
              </w:rPr>
              <w:t xml:space="preserve"> Jun (3 hours) (Provisional date depending on external exams)</w:t>
            </w:r>
          </w:p>
          <w:p w14:paraId="0837DBF1" w14:textId="5016F242" w:rsidR="00C51FA4" w:rsidRPr="00E7510B" w:rsidRDefault="00CD21E8" w:rsidP="00CD21E8">
            <w:pPr>
              <w:pStyle w:val="ListParagraph"/>
              <w:numPr>
                <w:ilvl w:val="0"/>
                <w:numId w:val="1"/>
              </w:numPr>
              <w:rPr>
                <w:rFonts w:ascii="Arial" w:hAnsi="Arial" w:cs="Arial"/>
                <w:sz w:val="14"/>
                <w:szCs w:val="14"/>
              </w:rPr>
            </w:pPr>
            <w:r>
              <w:rPr>
                <w:rFonts w:ascii="Arial" w:hAnsi="Arial" w:cs="Arial"/>
                <w:sz w:val="14"/>
                <w:szCs w:val="14"/>
              </w:rPr>
              <w:t>Feedback and refinement of coursework project so far</w:t>
            </w:r>
          </w:p>
        </w:tc>
      </w:tr>
      <w:tr w:rsidR="007532D2" w14:paraId="648615EF" w14:textId="77777777" w:rsidTr="00671F88">
        <w:trPr>
          <w:trHeight w:hRule="exact" w:val="1138"/>
          <w:jc w:val="center"/>
        </w:trPr>
        <w:tc>
          <w:tcPr>
            <w:tcW w:w="2571" w:type="dxa"/>
            <w:shd w:val="clear" w:color="auto" w:fill="DBE5F1" w:themeFill="accent1" w:themeFillTint="33"/>
            <w:vAlign w:val="center"/>
          </w:tcPr>
          <w:p w14:paraId="4E687496" w14:textId="77777777" w:rsidR="007532D2" w:rsidRPr="008049F3" w:rsidRDefault="007532D2">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184D8E4A" w14:textId="77777777" w:rsidR="007532D2" w:rsidRPr="00A511D1"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Introduction to the designer studied (Tim Marrs)</w:t>
            </w:r>
          </w:p>
          <w:p w14:paraId="725860A8" w14:textId="77777777" w:rsidR="00D85B84" w:rsidRPr="00A511D1"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 xml:space="preserve">Photoshop techniques and processes (polygonal lasso tool, eraser tool, move tool, layers, blending modes, gradient tool, paint bucket) </w:t>
            </w:r>
          </w:p>
          <w:p w14:paraId="32C093BA" w14:textId="77777777" w:rsidR="00D85B84"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Introducing the importance of presentation</w:t>
            </w:r>
          </w:p>
          <w:p w14:paraId="4380FA94" w14:textId="5871DB63" w:rsidR="00671F88" w:rsidRPr="00A511D1" w:rsidRDefault="00671F88" w:rsidP="00D85B84">
            <w:pPr>
              <w:pStyle w:val="ListParagraph"/>
              <w:numPr>
                <w:ilvl w:val="0"/>
                <w:numId w:val="2"/>
              </w:numPr>
              <w:rPr>
                <w:rFonts w:ascii="Arial" w:hAnsi="Arial" w:cs="Arial"/>
                <w:sz w:val="14"/>
                <w:szCs w:val="14"/>
              </w:rPr>
            </w:pPr>
            <w:r>
              <w:rPr>
                <w:rFonts w:ascii="Arial" w:hAnsi="Arial" w:cs="Arial"/>
                <w:sz w:val="14"/>
                <w:szCs w:val="14"/>
              </w:rPr>
              <w:t>Understanding the way in which a designer works</w:t>
            </w:r>
          </w:p>
        </w:tc>
        <w:tc>
          <w:tcPr>
            <w:tcW w:w="6253" w:type="dxa"/>
            <w:gridSpan w:val="2"/>
            <w:vAlign w:val="center"/>
          </w:tcPr>
          <w:p w14:paraId="4619C8D2" w14:textId="77777777" w:rsidR="007532D2" w:rsidRP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Development of work in the style of Tim Marrs</w:t>
            </w:r>
          </w:p>
          <w:p w14:paraId="6639FDF3" w14:textId="77777777" w:rsidR="00D966D9" w:rsidRP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 xml:space="preserve">Photoshop techniques and processes (polygonal lasso tool, blending modes, layer styles, adjustment layers, gradient tool) </w:t>
            </w:r>
          </w:p>
          <w:p w14:paraId="79DA21DE" w14:textId="77777777" w:rsid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Students should become more secure in the presentation of their work</w:t>
            </w:r>
          </w:p>
          <w:p w14:paraId="01B81266" w14:textId="77777777" w:rsidR="00671F88" w:rsidRDefault="00671F88" w:rsidP="00D966D9">
            <w:pPr>
              <w:pStyle w:val="ListParagraph"/>
              <w:numPr>
                <w:ilvl w:val="0"/>
                <w:numId w:val="2"/>
              </w:numPr>
              <w:rPr>
                <w:rFonts w:ascii="Arial" w:hAnsi="Arial" w:cs="Arial"/>
                <w:sz w:val="14"/>
                <w:szCs w:val="14"/>
              </w:rPr>
            </w:pPr>
            <w:r>
              <w:rPr>
                <w:rFonts w:ascii="Arial" w:hAnsi="Arial" w:cs="Arial"/>
                <w:sz w:val="14"/>
                <w:szCs w:val="14"/>
              </w:rPr>
              <w:t>Understanding of the importance of typography</w:t>
            </w:r>
          </w:p>
          <w:p w14:paraId="59D02F10" w14:textId="71E3C0FB" w:rsidR="00671F88" w:rsidRPr="00D966D9" w:rsidRDefault="00671F88" w:rsidP="00D966D9">
            <w:pPr>
              <w:pStyle w:val="ListParagraph"/>
              <w:numPr>
                <w:ilvl w:val="0"/>
                <w:numId w:val="2"/>
              </w:numPr>
              <w:rPr>
                <w:rFonts w:ascii="Arial" w:hAnsi="Arial" w:cs="Arial"/>
                <w:sz w:val="14"/>
                <w:szCs w:val="14"/>
              </w:rPr>
            </w:pPr>
            <w:r>
              <w:rPr>
                <w:rFonts w:ascii="Arial" w:hAnsi="Arial" w:cs="Arial"/>
                <w:sz w:val="14"/>
                <w:szCs w:val="14"/>
              </w:rPr>
              <w:t>Developing ideas for logo design</w:t>
            </w:r>
          </w:p>
        </w:tc>
        <w:tc>
          <w:tcPr>
            <w:tcW w:w="6880" w:type="dxa"/>
            <w:gridSpan w:val="3"/>
            <w:vAlign w:val="center"/>
          </w:tcPr>
          <w:p w14:paraId="22AA6636" w14:textId="77777777" w:rsidR="007532D2"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Developing a clear journey which has clear links within a ‘family’ of work</w:t>
            </w:r>
          </w:p>
          <w:p w14:paraId="7E1FE095" w14:textId="77777777" w:rsidR="00185419"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Seeing an idea through to the end, developing their work in the style of Tim Marrs</w:t>
            </w:r>
          </w:p>
          <w:p w14:paraId="27F7B276" w14:textId="77777777" w:rsidR="00185419"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Photoshop techniques and processes (layer styles, adjustment layers, photograph manipulation)</w:t>
            </w:r>
          </w:p>
        </w:tc>
      </w:tr>
      <w:tr w:rsidR="007532D2" w14:paraId="2B595D0A" w14:textId="77777777" w:rsidTr="00902680">
        <w:trPr>
          <w:trHeight w:hRule="exact" w:val="975"/>
          <w:jc w:val="center"/>
        </w:trPr>
        <w:tc>
          <w:tcPr>
            <w:tcW w:w="2571" w:type="dxa"/>
            <w:shd w:val="clear" w:color="auto" w:fill="DBE5F1" w:themeFill="accent1" w:themeFillTint="33"/>
            <w:vAlign w:val="center"/>
          </w:tcPr>
          <w:p w14:paraId="07044D17" w14:textId="77777777" w:rsidR="007532D2" w:rsidRPr="008049F3" w:rsidRDefault="007532D2" w:rsidP="008A7697">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4B0E27F9" w14:textId="77777777" w:rsidR="007532D2"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Sequences of tools used in Photoshop (repeated throughout the first term)</w:t>
            </w:r>
          </w:p>
          <w:p w14:paraId="79205345" w14:textId="77777777" w:rsidR="00D85B84"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Key vocabulary</w:t>
            </w:r>
          </w:p>
          <w:p w14:paraId="682779C5" w14:textId="77777777" w:rsidR="00D85B84"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How the work links to the work of Tim Marrs</w:t>
            </w:r>
          </w:p>
        </w:tc>
        <w:tc>
          <w:tcPr>
            <w:tcW w:w="6253" w:type="dxa"/>
            <w:gridSpan w:val="2"/>
            <w:vAlign w:val="center"/>
          </w:tcPr>
          <w:p w14:paraId="4D777692" w14:textId="77777777" w:rsidR="007532D2"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Sequences of tools used in Photoshop (repeated actions from first half term and introduction of new more advanced techniques using layer styles and adjustment layers)</w:t>
            </w:r>
          </w:p>
          <w:p w14:paraId="7B0CB07A" w14:textId="77777777" w:rsidR="00D966D9"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Key vocabulary</w:t>
            </w:r>
          </w:p>
          <w:p w14:paraId="30DB38AC" w14:textId="77777777" w:rsidR="00D966D9"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The importance of typography in design</w:t>
            </w:r>
          </w:p>
        </w:tc>
        <w:tc>
          <w:tcPr>
            <w:tcW w:w="6880" w:type="dxa"/>
            <w:gridSpan w:val="3"/>
            <w:vAlign w:val="center"/>
          </w:tcPr>
          <w:p w14:paraId="6519FE2A" w14:textId="77777777" w:rsidR="007532D2" w:rsidRPr="00185419" w:rsidRDefault="00185419" w:rsidP="00185419">
            <w:pPr>
              <w:pStyle w:val="ListParagraph"/>
              <w:numPr>
                <w:ilvl w:val="0"/>
                <w:numId w:val="3"/>
              </w:numPr>
              <w:rPr>
                <w:rFonts w:ascii="Arial" w:hAnsi="Arial" w:cs="Arial"/>
                <w:sz w:val="14"/>
                <w:szCs w:val="14"/>
              </w:rPr>
            </w:pPr>
            <w:r w:rsidRPr="00185419">
              <w:rPr>
                <w:rFonts w:ascii="Arial" w:hAnsi="Arial" w:cs="Arial"/>
                <w:sz w:val="14"/>
                <w:szCs w:val="14"/>
              </w:rPr>
              <w:t>Sequence of tools used in Photoshop (repeated actions from first and second term and expectation of more independent working skills)</w:t>
            </w:r>
          </w:p>
          <w:p w14:paraId="31388FBD" w14:textId="77777777" w:rsidR="00185419" w:rsidRPr="00185419" w:rsidRDefault="00185419" w:rsidP="00185419">
            <w:pPr>
              <w:pStyle w:val="ListParagraph"/>
              <w:numPr>
                <w:ilvl w:val="0"/>
                <w:numId w:val="3"/>
              </w:numPr>
              <w:rPr>
                <w:rFonts w:ascii="Arial" w:hAnsi="Arial" w:cs="Arial"/>
                <w:sz w:val="14"/>
                <w:szCs w:val="14"/>
              </w:rPr>
            </w:pPr>
            <w:r w:rsidRPr="00185419">
              <w:rPr>
                <w:rFonts w:ascii="Arial" w:hAnsi="Arial" w:cs="Arial"/>
                <w:sz w:val="14"/>
                <w:szCs w:val="14"/>
              </w:rPr>
              <w:t>Key vocabulary</w:t>
            </w:r>
          </w:p>
          <w:p w14:paraId="61EF1083" w14:textId="77777777" w:rsidR="00185419" w:rsidRPr="00185419" w:rsidRDefault="00185419" w:rsidP="00185419">
            <w:pPr>
              <w:pStyle w:val="ListParagraph"/>
              <w:numPr>
                <w:ilvl w:val="0"/>
                <w:numId w:val="3"/>
              </w:numPr>
              <w:rPr>
                <w:rFonts w:ascii="Arial" w:hAnsi="Arial" w:cs="Arial"/>
                <w:color w:val="7030A0"/>
                <w:sz w:val="14"/>
                <w:szCs w:val="14"/>
              </w:rPr>
            </w:pPr>
            <w:r w:rsidRPr="00185419">
              <w:rPr>
                <w:rFonts w:ascii="Arial" w:hAnsi="Arial" w:cs="Arial"/>
                <w:sz w:val="14"/>
                <w:szCs w:val="14"/>
              </w:rPr>
              <w:t>Developing a unique idea, rooted in the learning that has taken place so far</w:t>
            </w:r>
          </w:p>
        </w:tc>
      </w:tr>
      <w:tr w:rsidR="00671F88" w14:paraId="3967021C" w14:textId="77777777" w:rsidTr="007C35A6">
        <w:trPr>
          <w:trHeight w:hRule="exact" w:val="834"/>
          <w:jc w:val="center"/>
        </w:trPr>
        <w:tc>
          <w:tcPr>
            <w:tcW w:w="2571" w:type="dxa"/>
            <w:shd w:val="clear" w:color="auto" w:fill="F2DBDB" w:themeFill="accent2" w:themeFillTint="33"/>
            <w:vAlign w:val="center"/>
          </w:tcPr>
          <w:p w14:paraId="7F107B40" w14:textId="77777777" w:rsidR="00671F88" w:rsidRPr="008049F3" w:rsidRDefault="00671F88" w:rsidP="00671F88">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55451B" w14:textId="10BBE0B0" w:rsidR="00671F88" w:rsidRPr="00A511D1"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253" w:type="dxa"/>
            <w:gridSpan w:val="2"/>
            <w:vAlign w:val="center"/>
          </w:tcPr>
          <w:p w14:paraId="0048E438" w14:textId="277CF434" w:rsidR="00671F88" w:rsidRPr="00E7510B"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880" w:type="dxa"/>
            <w:gridSpan w:val="3"/>
            <w:vAlign w:val="center"/>
          </w:tcPr>
          <w:p w14:paraId="0767EFCB" w14:textId="1B636169" w:rsidR="00671F88" w:rsidRPr="00BF661A"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r>
      <w:tr w:rsidR="007532D2" w14:paraId="3A857A25" w14:textId="77777777" w:rsidTr="00D85B84">
        <w:trPr>
          <w:trHeight w:hRule="exact" w:val="1003"/>
          <w:jc w:val="center"/>
        </w:trPr>
        <w:tc>
          <w:tcPr>
            <w:tcW w:w="2571" w:type="dxa"/>
            <w:shd w:val="clear" w:color="auto" w:fill="F2DBDB" w:themeFill="accent2" w:themeFillTint="33"/>
            <w:vAlign w:val="center"/>
          </w:tcPr>
          <w:p w14:paraId="3FC8B957" w14:textId="77777777" w:rsidR="007532D2" w:rsidRPr="008049F3" w:rsidRDefault="007532D2" w:rsidP="000F48A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127B0C9C" w14:textId="77777777" w:rsidR="007532D2" w:rsidRPr="00A511D1" w:rsidRDefault="00D85B84" w:rsidP="00D85B84">
            <w:pPr>
              <w:rPr>
                <w:rFonts w:ascii="Arial" w:hAnsi="Arial" w:cs="Arial"/>
                <w:sz w:val="14"/>
                <w:szCs w:val="14"/>
              </w:rPr>
            </w:pPr>
            <w:r w:rsidRPr="00A511D1">
              <w:rPr>
                <w:rFonts w:ascii="Arial" w:hAnsi="Arial" w:cs="Arial"/>
                <w:sz w:val="14"/>
                <w:szCs w:val="14"/>
              </w:rPr>
              <w:t>Polygonal Lasso Tool (Photoshop)</w:t>
            </w:r>
          </w:p>
          <w:p w14:paraId="159F7386" w14:textId="77777777" w:rsidR="00D85B84" w:rsidRPr="00A511D1" w:rsidRDefault="00D85B84" w:rsidP="00D85B84">
            <w:pPr>
              <w:rPr>
                <w:rFonts w:ascii="Arial" w:hAnsi="Arial" w:cs="Arial"/>
                <w:sz w:val="14"/>
                <w:szCs w:val="14"/>
              </w:rPr>
            </w:pPr>
            <w:r w:rsidRPr="00A511D1">
              <w:rPr>
                <w:rFonts w:ascii="Arial" w:hAnsi="Arial" w:cs="Arial"/>
                <w:sz w:val="14"/>
                <w:szCs w:val="14"/>
              </w:rPr>
              <w:t>Shape Tool (Photoshop)</w:t>
            </w:r>
          </w:p>
          <w:p w14:paraId="211F8DA9" w14:textId="77777777" w:rsidR="00D85B84" w:rsidRPr="00A511D1" w:rsidRDefault="00D85B84" w:rsidP="00D85B84">
            <w:pPr>
              <w:rPr>
                <w:rFonts w:ascii="Arial" w:hAnsi="Arial" w:cs="Arial"/>
                <w:sz w:val="14"/>
                <w:szCs w:val="14"/>
              </w:rPr>
            </w:pPr>
            <w:r w:rsidRPr="00A511D1">
              <w:rPr>
                <w:rFonts w:ascii="Arial" w:hAnsi="Arial" w:cs="Arial"/>
                <w:sz w:val="14"/>
                <w:szCs w:val="14"/>
              </w:rPr>
              <w:t>Move Tool (Photoshop)</w:t>
            </w:r>
          </w:p>
          <w:p w14:paraId="528A45CA" w14:textId="77777777" w:rsidR="007532D2" w:rsidRPr="00A511D1" w:rsidRDefault="00D85B84" w:rsidP="00D85B84">
            <w:pPr>
              <w:rPr>
                <w:rFonts w:ascii="Arial" w:hAnsi="Arial" w:cs="Arial"/>
                <w:sz w:val="14"/>
                <w:szCs w:val="14"/>
              </w:rPr>
            </w:pPr>
            <w:r w:rsidRPr="00A511D1">
              <w:rPr>
                <w:rFonts w:ascii="Arial" w:hAnsi="Arial" w:cs="Arial"/>
                <w:sz w:val="14"/>
                <w:szCs w:val="14"/>
              </w:rPr>
              <w:t xml:space="preserve">Scale and Proportion (Photoshop and Drawing) </w:t>
            </w:r>
          </w:p>
        </w:tc>
        <w:tc>
          <w:tcPr>
            <w:tcW w:w="6253" w:type="dxa"/>
            <w:gridSpan w:val="2"/>
            <w:vAlign w:val="center"/>
          </w:tcPr>
          <w:p w14:paraId="1DA43578" w14:textId="77777777" w:rsidR="007532D2" w:rsidRPr="00E7510B" w:rsidRDefault="00E7510B" w:rsidP="000F48A0">
            <w:pPr>
              <w:rPr>
                <w:rFonts w:ascii="Arial" w:hAnsi="Arial" w:cs="Arial"/>
                <w:sz w:val="14"/>
                <w:szCs w:val="14"/>
              </w:rPr>
            </w:pPr>
            <w:r w:rsidRPr="00E7510B">
              <w:rPr>
                <w:rFonts w:ascii="Arial" w:hAnsi="Arial" w:cs="Arial"/>
                <w:sz w:val="14"/>
                <w:szCs w:val="14"/>
              </w:rPr>
              <w:t>Polygonal Lasso Tool (Photoshop)</w:t>
            </w:r>
          </w:p>
          <w:p w14:paraId="3FA40354" w14:textId="77777777" w:rsidR="00E7510B" w:rsidRPr="00E7510B" w:rsidRDefault="00E7510B" w:rsidP="000F48A0">
            <w:pPr>
              <w:rPr>
                <w:rFonts w:ascii="Arial" w:hAnsi="Arial" w:cs="Arial"/>
                <w:sz w:val="14"/>
                <w:szCs w:val="14"/>
              </w:rPr>
            </w:pPr>
            <w:r w:rsidRPr="00E7510B">
              <w:rPr>
                <w:rFonts w:ascii="Arial" w:hAnsi="Arial" w:cs="Arial"/>
                <w:sz w:val="14"/>
                <w:szCs w:val="14"/>
              </w:rPr>
              <w:t>Shape Tool (Photoshop)</w:t>
            </w:r>
          </w:p>
          <w:p w14:paraId="122072FA" w14:textId="77777777" w:rsidR="00E7510B" w:rsidRPr="00E7510B" w:rsidRDefault="00E7510B" w:rsidP="000F48A0">
            <w:pPr>
              <w:rPr>
                <w:rFonts w:ascii="Arial" w:hAnsi="Arial" w:cs="Arial"/>
                <w:sz w:val="14"/>
                <w:szCs w:val="14"/>
              </w:rPr>
            </w:pPr>
            <w:r w:rsidRPr="00E7510B">
              <w:rPr>
                <w:rFonts w:ascii="Arial" w:hAnsi="Arial" w:cs="Arial"/>
                <w:sz w:val="14"/>
                <w:szCs w:val="14"/>
              </w:rPr>
              <w:t>Sca</w:t>
            </w:r>
            <w:r w:rsidR="00BF661A">
              <w:rPr>
                <w:rFonts w:ascii="Arial" w:hAnsi="Arial" w:cs="Arial"/>
                <w:sz w:val="14"/>
                <w:szCs w:val="14"/>
              </w:rPr>
              <w:t>le</w:t>
            </w:r>
            <w:r w:rsidRPr="00E7510B">
              <w:rPr>
                <w:rFonts w:ascii="Arial" w:hAnsi="Arial" w:cs="Arial"/>
                <w:sz w:val="14"/>
                <w:szCs w:val="14"/>
              </w:rPr>
              <w:t xml:space="preserve"> and Proportion (Photoshop)</w:t>
            </w:r>
          </w:p>
          <w:p w14:paraId="01E7A2E9" w14:textId="77777777" w:rsidR="00E7510B" w:rsidRPr="0002223B" w:rsidRDefault="00E7510B" w:rsidP="000F48A0">
            <w:pPr>
              <w:rPr>
                <w:rFonts w:ascii="Arial" w:hAnsi="Arial" w:cs="Arial"/>
                <w:color w:val="7030A0"/>
                <w:sz w:val="14"/>
                <w:szCs w:val="14"/>
              </w:rPr>
            </w:pPr>
            <w:r w:rsidRPr="00E7510B">
              <w:rPr>
                <w:rFonts w:ascii="Arial" w:hAnsi="Arial" w:cs="Arial"/>
                <w:sz w:val="14"/>
                <w:szCs w:val="14"/>
              </w:rPr>
              <w:t>Typography point sizes (digital and drawing)</w:t>
            </w:r>
          </w:p>
        </w:tc>
        <w:tc>
          <w:tcPr>
            <w:tcW w:w="6880" w:type="dxa"/>
            <w:gridSpan w:val="3"/>
            <w:vAlign w:val="center"/>
          </w:tcPr>
          <w:p w14:paraId="2E618010" w14:textId="77777777" w:rsidR="007532D2" w:rsidRDefault="00BF661A" w:rsidP="000F48A0">
            <w:pPr>
              <w:rPr>
                <w:rFonts w:ascii="Arial" w:hAnsi="Arial" w:cs="Arial"/>
                <w:sz w:val="14"/>
                <w:szCs w:val="14"/>
              </w:rPr>
            </w:pPr>
            <w:r>
              <w:rPr>
                <w:rFonts w:ascii="Arial" w:hAnsi="Arial" w:cs="Arial"/>
                <w:sz w:val="14"/>
                <w:szCs w:val="14"/>
              </w:rPr>
              <w:t>Scale and Proportion (Photoshop)</w:t>
            </w:r>
          </w:p>
          <w:p w14:paraId="6D7AC13A" w14:textId="77777777" w:rsidR="00BF661A" w:rsidRDefault="00BF661A" w:rsidP="000F48A0">
            <w:pPr>
              <w:rPr>
                <w:rFonts w:ascii="Arial" w:hAnsi="Arial" w:cs="Arial"/>
                <w:sz w:val="14"/>
                <w:szCs w:val="14"/>
              </w:rPr>
            </w:pPr>
            <w:r>
              <w:rPr>
                <w:rFonts w:ascii="Arial" w:hAnsi="Arial" w:cs="Arial"/>
                <w:sz w:val="14"/>
                <w:szCs w:val="14"/>
              </w:rPr>
              <w:t>Drawing skills (Drawing)</w:t>
            </w:r>
          </w:p>
          <w:p w14:paraId="1953AFA1" w14:textId="77777777" w:rsidR="00BF661A" w:rsidRPr="00BF661A" w:rsidRDefault="00BF661A" w:rsidP="000F48A0">
            <w:pPr>
              <w:rPr>
                <w:rFonts w:ascii="Arial" w:hAnsi="Arial" w:cs="Arial"/>
                <w:sz w:val="14"/>
                <w:szCs w:val="14"/>
              </w:rPr>
            </w:pPr>
            <w:r>
              <w:rPr>
                <w:rFonts w:ascii="Arial" w:hAnsi="Arial" w:cs="Arial"/>
                <w:sz w:val="14"/>
                <w:szCs w:val="14"/>
              </w:rPr>
              <w:t>Presentation (Photoshop and Drawing)</w:t>
            </w:r>
          </w:p>
        </w:tc>
      </w:tr>
      <w:tr w:rsidR="007532D2" w14:paraId="5F5BAB93" w14:textId="77777777" w:rsidTr="00040E74">
        <w:trPr>
          <w:trHeight w:hRule="exact" w:val="626"/>
          <w:jc w:val="center"/>
        </w:trPr>
        <w:tc>
          <w:tcPr>
            <w:tcW w:w="2571" w:type="dxa"/>
            <w:shd w:val="clear" w:color="auto" w:fill="EAF1DD" w:themeFill="accent3" w:themeFillTint="33"/>
            <w:vAlign w:val="center"/>
          </w:tcPr>
          <w:p w14:paraId="2DABC24C" w14:textId="77777777" w:rsidR="007532D2" w:rsidRPr="008049F3" w:rsidRDefault="007532D2" w:rsidP="000F48A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149A3D2" w14:textId="77777777" w:rsidR="007532D2" w:rsidRPr="00A511D1" w:rsidRDefault="00011658" w:rsidP="000F48A0">
            <w:pPr>
              <w:rPr>
                <w:rFonts w:ascii="Arial" w:hAnsi="Arial" w:cs="Arial"/>
                <w:sz w:val="14"/>
                <w:szCs w:val="14"/>
              </w:rPr>
            </w:pPr>
            <w:r w:rsidRPr="00A511D1">
              <w:rPr>
                <w:rFonts w:ascii="Arial" w:hAnsi="Arial" w:cs="Arial"/>
                <w:sz w:val="14"/>
                <w:szCs w:val="14"/>
              </w:rPr>
              <w:t xml:space="preserve">Peer &amp; </w:t>
            </w:r>
            <w:r w:rsidR="00D85B84" w:rsidRPr="00A511D1">
              <w:rPr>
                <w:rFonts w:ascii="Arial" w:hAnsi="Arial" w:cs="Arial"/>
                <w:sz w:val="14"/>
                <w:szCs w:val="14"/>
              </w:rPr>
              <w:t>Self-Assessment</w:t>
            </w:r>
          </w:p>
          <w:p w14:paraId="711E6A54" w14:textId="77777777" w:rsidR="00011658" w:rsidRPr="00A511D1" w:rsidRDefault="00011658" w:rsidP="000F48A0">
            <w:pPr>
              <w:rPr>
                <w:rFonts w:ascii="Arial" w:hAnsi="Arial" w:cs="Arial"/>
                <w:sz w:val="14"/>
                <w:szCs w:val="14"/>
              </w:rPr>
            </w:pPr>
            <w:r w:rsidRPr="00A511D1">
              <w:rPr>
                <w:rFonts w:ascii="Arial" w:hAnsi="Arial" w:cs="Arial"/>
                <w:sz w:val="14"/>
                <w:szCs w:val="14"/>
              </w:rPr>
              <w:t>Whole-class feedback (once per half term)</w:t>
            </w:r>
          </w:p>
          <w:p w14:paraId="36E21DD0" w14:textId="77777777" w:rsidR="00011658" w:rsidRPr="00A511D1" w:rsidRDefault="00011658" w:rsidP="000F48A0">
            <w:pPr>
              <w:rPr>
                <w:rFonts w:ascii="Arial" w:hAnsi="Arial" w:cs="Arial"/>
                <w:sz w:val="14"/>
                <w:szCs w:val="14"/>
              </w:rPr>
            </w:pPr>
            <w:r w:rsidRPr="00A511D1">
              <w:rPr>
                <w:rFonts w:ascii="Arial" w:hAnsi="Arial" w:cs="Arial"/>
                <w:sz w:val="14"/>
                <w:szCs w:val="14"/>
              </w:rPr>
              <w:t xml:space="preserve">Written feedback (once per half term) </w:t>
            </w:r>
          </w:p>
        </w:tc>
        <w:tc>
          <w:tcPr>
            <w:tcW w:w="6253" w:type="dxa"/>
            <w:gridSpan w:val="2"/>
            <w:vAlign w:val="center"/>
          </w:tcPr>
          <w:p w14:paraId="1B9E93CD" w14:textId="77777777" w:rsidR="00D966D9" w:rsidRPr="00A511D1" w:rsidRDefault="00D966D9" w:rsidP="00D966D9">
            <w:pPr>
              <w:rPr>
                <w:rFonts w:ascii="Arial" w:hAnsi="Arial" w:cs="Arial"/>
                <w:sz w:val="14"/>
                <w:szCs w:val="14"/>
              </w:rPr>
            </w:pPr>
            <w:r w:rsidRPr="00A511D1">
              <w:rPr>
                <w:rFonts w:ascii="Arial" w:hAnsi="Arial" w:cs="Arial"/>
                <w:sz w:val="14"/>
                <w:szCs w:val="14"/>
              </w:rPr>
              <w:t>Peer &amp; Self-Assessment</w:t>
            </w:r>
          </w:p>
          <w:p w14:paraId="2D98CDC8" w14:textId="77777777" w:rsidR="00D966D9" w:rsidRPr="00A511D1" w:rsidRDefault="00D966D9" w:rsidP="00D966D9">
            <w:pPr>
              <w:rPr>
                <w:rFonts w:ascii="Arial" w:hAnsi="Arial" w:cs="Arial"/>
                <w:sz w:val="14"/>
                <w:szCs w:val="14"/>
              </w:rPr>
            </w:pPr>
            <w:r w:rsidRPr="00A511D1">
              <w:rPr>
                <w:rFonts w:ascii="Arial" w:hAnsi="Arial" w:cs="Arial"/>
                <w:sz w:val="14"/>
                <w:szCs w:val="14"/>
              </w:rPr>
              <w:t>Whole-class feedback (once per half term)</w:t>
            </w:r>
          </w:p>
          <w:p w14:paraId="5A1B2EDF" w14:textId="77777777" w:rsidR="007532D2" w:rsidRPr="0002223B" w:rsidRDefault="00D966D9" w:rsidP="00D966D9">
            <w:pPr>
              <w:rPr>
                <w:rFonts w:ascii="Arial" w:hAnsi="Arial" w:cs="Arial"/>
                <w:color w:val="7030A0"/>
                <w:sz w:val="14"/>
                <w:szCs w:val="14"/>
              </w:rPr>
            </w:pPr>
            <w:r w:rsidRPr="00A511D1">
              <w:rPr>
                <w:rFonts w:ascii="Arial" w:hAnsi="Arial" w:cs="Arial"/>
                <w:sz w:val="14"/>
                <w:szCs w:val="14"/>
              </w:rPr>
              <w:t>Written feedback (once per half term)</w:t>
            </w:r>
          </w:p>
        </w:tc>
        <w:tc>
          <w:tcPr>
            <w:tcW w:w="6880" w:type="dxa"/>
            <w:gridSpan w:val="3"/>
            <w:vAlign w:val="center"/>
          </w:tcPr>
          <w:p w14:paraId="5FE20A36" w14:textId="77777777" w:rsidR="00D966D9" w:rsidRPr="00A511D1" w:rsidRDefault="00D966D9" w:rsidP="00D966D9">
            <w:pPr>
              <w:rPr>
                <w:rFonts w:ascii="Arial" w:hAnsi="Arial" w:cs="Arial"/>
                <w:sz w:val="14"/>
                <w:szCs w:val="14"/>
              </w:rPr>
            </w:pPr>
            <w:r w:rsidRPr="00A511D1">
              <w:rPr>
                <w:rFonts w:ascii="Arial" w:hAnsi="Arial" w:cs="Arial"/>
                <w:sz w:val="14"/>
                <w:szCs w:val="14"/>
              </w:rPr>
              <w:t>Peer &amp; Self-Assessment</w:t>
            </w:r>
          </w:p>
          <w:p w14:paraId="7DAE945A" w14:textId="77777777" w:rsidR="00D966D9" w:rsidRPr="00A511D1" w:rsidRDefault="00D966D9" w:rsidP="00D966D9">
            <w:pPr>
              <w:rPr>
                <w:rFonts w:ascii="Arial" w:hAnsi="Arial" w:cs="Arial"/>
                <w:sz w:val="14"/>
                <w:szCs w:val="14"/>
              </w:rPr>
            </w:pPr>
            <w:r w:rsidRPr="00A511D1">
              <w:rPr>
                <w:rFonts w:ascii="Arial" w:hAnsi="Arial" w:cs="Arial"/>
                <w:sz w:val="14"/>
                <w:szCs w:val="14"/>
              </w:rPr>
              <w:t>Whole-class feedback (once per half term)</w:t>
            </w:r>
          </w:p>
          <w:p w14:paraId="2D7E3FA0" w14:textId="77777777" w:rsidR="007532D2" w:rsidRPr="0002223B" w:rsidRDefault="00D966D9" w:rsidP="00D966D9">
            <w:pPr>
              <w:rPr>
                <w:rFonts w:ascii="Arial" w:hAnsi="Arial" w:cs="Arial"/>
                <w:color w:val="7030A0"/>
                <w:sz w:val="14"/>
                <w:szCs w:val="14"/>
              </w:rPr>
            </w:pPr>
            <w:r w:rsidRPr="00A511D1">
              <w:rPr>
                <w:rFonts w:ascii="Arial" w:hAnsi="Arial" w:cs="Arial"/>
                <w:sz w:val="14"/>
                <w:szCs w:val="14"/>
              </w:rPr>
              <w:t>Written feedback (once per half term)</w:t>
            </w:r>
          </w:p>
        </w:tc>
      </w:tr>
      <w:tr w:rsidR="007532D2" w14:paraId="15CC01E6" w14:textId="77777777" w:rsidTr="00040E74">
        <w:trPr>
          <w:trHeight w:hRule="exact" w:val="356"/>
          <w:jc w:val="center"/>
        </w:trPr>
        <w:tc>
          <w:tcPr>
            <w:tcW w:w="2571" w:type="dxa"/>
            <w:shd w:val="clear" w:color="auto" w:fill="EAF1DD" w:themeFill="accent3" w:themeFillTint="33"/>
            <w:vAlign w:val="center"/>
          </w:tcPr>
          <w:p w14:paraId="5AD2070F" w14:textId="77777777" w:rsidR="007532D2" w:rsidRPr="008049F3" w:rsidRDefault="007532D2" w:rsidP="008049F3">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665B06D" w14:textId="06769ABC" w:rsidR="007532D2" w:rsidRPr="00A511D1" w:rsidRDefault="007532D2" w:rsidP="00113175">
            <w:pPr>
              <w:rPr>
                <w:rFonts w:ascii="Arial" w:hAnsi="Arial" w:cs="Arial"/>
                <w:b/>
                <w:sz w:val="14"/>
                <w:szCs w:val="14"/>
              </w:rPr>
            </w:pPr>
          </w:p>
        </w:tc>
        <w:tc>
          <w:tcPr>
            <w:tcW w:w="6253" w:type="dxa"/>
            <w:gridSpan w:val="2"/>
            <w:vAlign w:val="center"/>
          </w:tcPr>
          <w:p w14:paraId="462E279B" w14:textId="25C23A05" w:rsidR="007532D2" w:rsidRPr="00D966D9" w:rsidRDefault="00D966D9" w:rsidP="00113175">
            <w:pPr>
              <w:rPr>
                <w:rFonts w:ascii="Arial" w:hAnsi="Arial" w:cs="Arial"/>
                <w:b/>
                <w:sz w:val="14"/>
                <w:szCs w:val="14"/>
              </w:rPr>
            </w:pPr>
            <w:r w:rsidRPr="00D966D9">
              <w:rPr>
                <w:rFonts w:ascii="Arial" w:hAnsi="Arial" w:cs="Arial"/>
                <w:b/>
                <w:sz w:val="14"/>
                <w:szCs w:val="14"/>
              </w:rPr>
              <w:t>AP</w:t>
            </w:r>
            <w:r w:rsidR="00FB4299">
              <w:rPr>
                <w:rFonts w:ascii="Arial" w:hAnsi="Arial" w:cs="Arial"/>
                <w:b/>
                <w:sz w:val="14"/>
                <w:szCs w:val="14"/>
              </w:rPr>
              <w:t>1</w:t>
            </w:r>
            <w:r w:rsidRPr="00D966D9">
              <w:rPr>
                <w:rFonts w:ascii="Arial" w:hAnsi="Arial" w:cs="Arial"/>
                <w:b/>
                <w:sz w:val="14"/>
                <w:szCs w:val="14"/>
              </w:rPr>
              <w:t xml:space="preserve"> </w:t>
            </w:r>
          </w:p>
        </w:tc>
        <w:tc>
          <w:tcPr>
            <w:tcW w:w="6880" w:type="dxa"/>
            <w:gridSpan w:val="3"/>
            <w:vAlign w:val="center"/>
          </w:tcPr>
          <w:p w14:paraId="73B22F43" w14:textId="77777777" w:rsidR="007532D2" w:rsidRPr="00D966D9" w:rsidRDefault="00D966D9" w:rsidP="00113175">
            <w:pPr>
              <w:rPr>
                <w:rFonts w:ascii="Arial" w:hAnsi="Arial" w:cs="Arial"/>
                <w:b/>
                <w:sz w:val="14"/>
                <w:szCs w:val="14"/>
              </w:rPr>
            </w:pPr>
            <w:r w:rsidRPr="00D966D9">
              <w:rPr>
                <w:rFonts w:ascii="Arial" w:hAnsi="Arial" w:cs="Arial"/>
                <w:b/>
                <w:sz w:val="14"/>
                <w:szCs w:val="14"/>
              </w:rPr>
              <w:t xml:space="preserve">Year 10 Mock Exams </w:t>
            </w:r>
          </w:p>
        </w:tc>
      </w:tr>
      <w:tr w:rsidR="0017138C" w14:paraId="025D80D3" w14:textId="77777777" w:rsidTr="00E7510B">
        <w:trPr>
          <w:trHeight w:hRule="exact" w:val="727"/>
          <w:jc w:val="center"/>
        </w:trPr>
        <w:tc>
          <w:tcPr>
            <w:tcW w:w="2571" w:type="dxa"/>
            <w:shd w:val="clear" w:color="auto" w:fill="E5DFEC" w:themeFill="accent4" w:themeFillTint="33"/>
            <w:vAlign w:val="center"/>
          </w:tcPr>
          <w:p w14:paraId="4E717F0A" w14:textId="77777777" w:rsidR="0017138C" w:rsidRPr="008049F3" w:rsidRDefault="0017138C" w:rsidP="0017138C">
            <w:pPr>
              <w:rPr>
                <w:rFonts w:ascii="Arial" w:hAnsi="Arial" w:cs="Arial"/>
                <w:b/>
                <w:sz w:val="16"/>
                <w:szCs w:val="16"/>
              </w:rPr>
            </w:pPr>
            <w:r>
              <w:rPr>
                <w:rFonts w:ascii="Arial" w:hAnsi="Arial" w:cs="Arial"/>
                <w:b/>
                <w:sz w:val="16"/>
                <w:szCs w:val="16"/>
              </w:rPr>
              <w:t>Social</w:t>
            </w:r>
          </w:p>
        </w:tc>
        <w:tc>
          <w:tcPr>
            <w:tcW w:w="6253" w:type="dxa"/>
            <w:gridSpan w:val="2"/>
            <w:vAlign w:val="center"/>
          </w:tcPr>
          <w:p w14:paraId="73237C18"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Through touching on the history of graphic design, it poses questions of whether or not students have the “power” to choose against advertising and the social implications of this. </w:t>
            </w:r>
          </w:p>
        </w:tc>
        <w:tc>
          <w:tcPr>
            <w:tcW w:w="6253" w:type="dxa"/>
            <w:gridSpan w:val="2"/>
            <w:vAlign w:val="center"/>
          </w:tcPr>
          <w:p w14:paraId="335CA047"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Research of different typography styles helps students to understand the different ways in which social groups communicate with one another, and the language that is used between social groups. </w:t>
            </w:r>
          </w:p>
        </w:tc>
        <w:tc>
          <w:tcPr>
            <w:tcW w:w="6880" w:type="dxa"/>
            <w:gridSpan w:val="3"/>
            <w:vAlign w:val="center"/>
          </w:tcPr>
          <w:p w14:paraId="037D8B81"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can discuss how their designs and ideas can have a positive impact within the graphic design world, specifically within the realm of music promotion. </w:t>
            </w:r>
          </w:p>
        </w:tc>
      </w:tr>
      <w:tr w:rsidR="0017138C" w14:paraId="75286431" w14:textId="77777777" w:rsidTr="00FE71ED">
        <w:trPr>
          <w:trHeight w:hRule="exact" w:val="556"/>
          <w:jc w:val="center"/>
        </w:trPr>
        <w:tc>
          <w:tcPr>
            <w:tcW w:w="2571" w:type="dxa"/>
            <w:shd w:val="clear" w:color="auto" w:fill="E5DFEC" w:themeFill="accent4" w:themeFillTint="33"/>
            <w:vAlign w:val="center"/>
          </w:tcPr>
          <w:p w14:paraId="5823D187" w14:textId="77777777" w:rsidR="0017138C" w:rsidRPr="0017138C" w:rsidRDefault="0017138C" w:rsidP="0017138C">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712A0EB2"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For many students, using Photoshop is a new venture and they will need to build resilience. </w:t>
            </w:r>
          </w:p>
        </w:tc>
        <w:tc>
          <w:tcPr>
            <w:tcW w:w="6253" w:type="dxa"/>
            <w:gridSpan w:val="2"/>
            <w:vAlign w:val="center"/>
          </w:tcPr>
          <w:p w14:paraId="7582ADA9"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will be expected to (throughout the course) provide peer feedback, they have to be critical in their response, but also ensure that their peer feels pride in their work too. </w:t>
            </w:r>
          </w:p>
        </w:tc>
        <w:tc>
          <w:tcPr>
            <w:tcW w:w="6880" w:type="dxa"/>
            <w:gridSpan w:val="3"/>
            <w:vAlign w:val="center"/>
          </w:tcPr>
          <w:p w14:paraId="314D14EC" w14:textId="77777777" w:rsidR="0017138C" w:rsidRPr="00040E74" w:rsidRDefault="00BF661A" w:rsidP="00BF661A">
            <w:pPr>
              <w:rPr>
                <w:rFonts w:ascii="Arial" w:hAnsi="Arial" w:cs="Arial"/>
                <w:sz w:val="14"/>
                <w:szCs w:val="14"/>
              </w:rPr>
            </w:pPr>
            <w:r w:rsidRPr="00040E74">
              <w:rPr>
                <w:rFonts w:ascii="Arial" w:hAnsi="Arial" w:cs="Arial"/>
                <w:sz w:val="14"/>
                <w:szCs w:val="14"/>
              </w:rPr>
              <w:t>Students in this term look at marketing and advertising when creating additional items for music promotion. It is important that these students also look at the pote</w:t>
            </w:r>
            <w:r w:rsidR="00040E74" w:rsidRPr="00040E74">
              <w:rPr>
                <w:rFonts w:ascii="Arial" w:hAnsi="Arial" w:cs="Arial"/>
                <w:sz w:val="14"/>
                <w:szCs w:val="14"/>
              </w:rPr>
              <w:t xml:space="preserve">ntial moral implications of marketing and advertising. </w:t>
            </w:r>
            <w:r w:rsidRPr="00040E74">
              <w:rPr>
                <w:rFonts w:ascii="Arial" w:hAnsi="Arial" w:cs="Arial"/>
                <w:sz w:val="14"/>
                <w:szCs w:val="14"/>
              </w:rPr>
              <w:t xml:space="preserve"> </w:t>
            </w:r>
          </w:p>
        </w:tc>
      </w:tr>
      <w:tr w:rsidR="0017138C" w14:paraId="297765C4" w14:textId="77777777" w:rsidTr="00FE71ED">
        <w:trPr>
          <w:trHeight w:hRule="exact" w:val="556"/>
          <w:jc w:val="center"/>
        </w:trPr>
        <w:tc>
          <w:tcPr>
            <w:tcW w:w="2571" w:type="dxa"/>
            <w:shd w:val="clear" w:color="auto" w:fill="E5DFEC" w:themeFill="accent4" w:themeFillTint="33"/>
            <w:vAlign w:val="center"/>
          </w:tcPr>
          <w:p w14:paraId="2998B06D" w14:textId="77777777" w:rsidR="0017138C" w:rsidRPr="0017138C" w:rsidRDefault="0017138C" w:rsidP="0017138C">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61B50C8E"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Students get a sense of awe and wonder from exemplar work, as part of their journey in Graphic Design, students experience the ability to express themselves creatively. </w:t>
            </w:r>
          </w:p>
        </w:tc>
        <w:tc>
          <w:tcPr>
            <w:tcW w:w="6253" w:type="dxa"/>
            <w:gridSpan w:val="2"/>
            <w:vAlign w:val="center"/>
          </w:tcPr>
          <w:p w14:paraId="79AF7DF2"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are expressing themselves creatively, and in this term they develop their ideas with much more refinement. They have to look carefully at themselves and their own work to see what can improve. </w:t>
            </w:r>
          </w:p>
        </w:tc>
        <w:tc>
          <w:tcPr>
            <w:tcW w:w="6880" w:type="dxa"/>
            <w:gridSpan w:val="3"/>
            <w:vAlign w:val="center"/>
          </w:tcPr>
          <w:p w14:paraId="5C7FAF5D" w14:textId="77777777" w:rsidR="0017138C" w:rsidRPr="00040E74" w:rsidRDefault="00040E74" w:rsidP="0017138C">
            <w:pPr>
              <w:rPr>
                <w:rFonts w:ascii="Arial" w:hAnsi="Arial" w:cs="Arial"/>
                <w:sz w:val="14"/>
                <w:szCs w:val="14"/>
              </w:rPr>
            </w:pPr>
            <w:r w:rsidRPr="00040E74">
              <w:rPr>
                <w:rFonts w:ascii="Arial" w:hAnsi="Arial" w:cs="Arial"/>
                <w:sz w:val="14"/>
                <w:szCs w:val="14"/>
              </w:rPr>
              <w:t>Students now develop their own ideas, thus building their own self-esteem and self-confidence. They are expected to discuss and defend their ideas.</w:t>
            </w:r>
          </w:p>
        </w:tc>
      </w:tr>
      <w:tr w:rsidR="0017138C" w14:paraId="7E5E17B6" w14:textId="77777777" w:rsidTr="00E7510B">
        <w:trPr>
          <w:trHeight w:hRule="exact" w:val="1009"/>
          <w:jc w:val="center"/>
        </w:trPr>
        <w:tc>
          <w:tcPr>
            <w:tcW w:w="2571" w:type="dxa"/>
            <w:shd w:val="clear" w:color="auto" w:fill="E5DFEC" w:themeFill="accent4" w:themeFillTint="33"/>
            <w:vAlign w:val="center"/>
          </w:tcPr>
          <w:p w14:paraId="6487E804" w14:textId="77777777" w:rsidR="0017138C" w:rsidRPr="0017138C" w:rsidRDefault="0017138C" w:rsidP="0017138C">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4CDCDD29"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Students research a designer that works within “popular” culture in the main, they are able to use their knowledge and understanding of how this can be seen in other cultures. </w:t>
            </w:r>
          </w:p>
        </w:tc>
        <w:tc>
          <w:tcPr>
            <w:tcW w:w="6253" w:type="dxa"/>
            <w:gridSpan w:val="2"/>
            <w:vAlign w:val="center"/>
          </w:tcPr>
          <w:p w14:paraId="501D4376"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research typography and they begin to understand the role of typography with language. With this, students may come across other languages and how the written word is used differently to their own within this culture. </w:t>
            </w:r>
          </w:p>
        </w:tc>
        <w:tc>
          <w:tcPr>
            <w:tcW w:w="6880" w:type="dxa"/>
            <w:gridSpan w:val="3"/>
            <w:vAlign w:val="center"/>
          </w:tcPr>
          <w:p w14:paraId="0DB1F058"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look more broadly at the consumer culture, and how everything seems to be more “throw-away” than ever before. The cultural implications of this and how this has an impact on people and the environment. </w:t>
            </w:r>
          </w:p>
        </w:tc>
      </w:tr>
      <w:tr w:rsidR="0017138C" w14:paraId="402C8EA6" w14:textId="77777777" w:rsidTr="00E7510B">
        <w:trPr>
          <w:trHeight w:hRule="exact" w:val="1003"/>
          <w:jc w:val="center"/>
        </w:trPr>
        <w:tc>
          <w:tcPr>
            <w:tcW w:w="2571" w:type="dxa"/>
            <w:shd w:val="clear" w:color="auto" w:fill="E5DFEC" w:themeFill="accent4" w:themeFillTint="33"/>
            <w:vAlign w:val="center"/>
          </w:tcPr>
          <w:p w14:paraId="7AC0A6B6" w14:textId="77777777" w:rsidR="0017138C" w:rsidRPr="0017138C" w:rsidRDefault="0017138C" w:rsidP="0017138C">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14:paraId="4BC88F39" w14:textId="77777777" w:rsidR="0017138C" w:rsidRPr="00A511D1" w:rsidRDefault="00D85B84" w:rsidP="0017138C">
            <w:pPr>
              <w:rPr>
                <w:rFonts w:ascii="Arial" w:hAnsi="Arial" w:cs="Arial"/>
                <w:sz w:val="14"/>
                <w:szCs w:val="14"/>
              </w:rPr>
            </w:pPr>
            <w:r w:rsidRPr="00A511D1">
              <w:rPr>
                <w:rFonts w:ascii="Arial" w:hAnsi="Arial" w:cs="Arial"/>
                <w:sz w:val="14"/>
                <w:szCs w:val="14"/>
              </w:rPr>
              <w:t>Rule of Law: legal implications of using secondary sources and creating your own content.</w:t>
            </w:r>
          </w:p>
          <w:p w14:paraId="682B6854" w14:textId="77777777" w:rsidR="00D85B84" w:rsidRPr="00A511D1" w:rsidRDefault="00D85B84" w:rsidP="0017138C">
            <w:pPr>
              <w:rPr>
                <w:rFonts w:ascii="Arial" w:hAnsi="Arial" w:cs="Arial"/>
                <w:sz w:val="14"/>
                <w:szCs w:val="14"/>
              </w:rPr>
            </w:pPr>
            <w:r w:rsidRPr="00A511D1">
              <w:rPr>
                <w:rFonts w:ascii="Arial" w:hAnsi="Arial" w:cs="Arial"/>
                <w:sz w:val="14"/>
                <w:szCs w:val="14"/>
              </w:rPr>
              <w:t xml:space="preserve">Individual Liberty: expressing their own opinions, thoughts and feelings creatively through Graphic Design. </w:t>
            </w:r>
          </w:p>
        </w:tc>
        <w:tc>
          <w:tcPr>
            <w:tcW w:w="6253" w:type="dxa"/>
            <w:gridSpan w:val="2"/>
            <w:vAlign w:val="center"/>
          </w:tcPr>
          <w:p w14:paraId="644E4A8F"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Democracy: Students have to be democratic in their approach when giving peer feedback to one another. </w:t>
            </w:r>
          </w:p>
          <w:p w14:paraId="2A8F4D4E" w14:textId="77777777" w:rsidR="00E7510B" w:rsidRPr="00E7510B" w:rsidRDefault="00E7510B" w:rsidP="0017138C">
            <w:pPr>
              <w:rPr>
                <w:rFonts w:ascii="Arial" w:hAnsi="Arial" w:cs="Arial"/>
                <w:sz w:val="14"/>
                <w:szCs w:val="14"/>
              </w:rPr>
            </w:pPr>
            <w:r w:rsidRPr="00E7510B">
              <w:rPr>
                <w:rFonts w:ascii="Arial" w:hAnsi="Arial" w:cs="Arial"/>
                <w:sz w:val="14"/>
                <w:szCs w:val="14"/>
              </w:rPr>
              <w:t xml:space="preserve">Mutual Respect: If students are using typography as a tool to showcase a specific culture or genre, they need to do this sensitively and with respect. </w:t>
            </w:r>
          </w:p>
        </w:tc>
        <w:tc>
          <w:tcPr>
            <w:tcW w:w="6880" w:type="dxa"/>
            <w:gridSpan w:val="3"/>
            <w:vAlign w:val="center"/>
          </w:tcPr>
          <w:p w14:paraId="56957EC1"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Tolerance: Students are expressing their own individual ideas and they therefore need to justify choices made within their work. It is important that students have tolerance of the different viewpoints that other people have. </w:t>
            </w:r>
          </w:p>
        </w:tc>
      </w:tr>
      <w:tr w:rsidR="0017138C" w14:paraId="3F9A1E87" w14:textId="77777777" w:rsidTr="00E7510B">
        <w:trPr>
          <w:trHeight w:hRule="exact" w:val="1149"/>
          <w:jc w:val="center"/>
        </w:trPr>
        <w:tc>
          <w:tcPr>
            <w:tcW w:w="2571" w:type="dxa"/>
            <w:shd w:val="clear" w:color="auto" w:fill="E5DFEC" w:themeFill="accent4" w:themeFillTint="33"/>
            <w:vAlign w:val="center"/>
          </w:tcPr>
          <w:p w14:paraId="08695CA9" w14:textId="77777777" w:rsidR="0017138C" w:rsidRDefault="0017138C" w:rsidP="0017138C">
            <w:pPr>
              <w:rPr>
                <w:rFonts w:ascii="Arial" w:hAnsi="Arial" w:cs="Arial"/>
                <w:b/>
                <w:sz w:val="16"/>
                <w:szCs w:val="16"/>
              </w:rPr>
            </w:pPr>
            <w:r>
              <w:rPr>
                <w:rFonts w:ascii="Arial" w:hAnsi="Arial" w:cs="Arial"/>
                <w:b/>
                <w:sz w:val="16"/>
                <w:szCs w:val="16"/>
              </w:rPr>
              <w:t>Gatsby</w:t>
            </w:r>
          </w:p>
        </w:tc>
        <w:tc>
          <w:tcPr>
            <w:tcW w:w="6253" w:type="dxa"/>
            <w:gridSpan w:val="2"/>
            <w:vAlign w:val="center"/>
          </w:tcPr>
          <w:p w14:paraId="4D147784" w14:textId="77777777" w:rsidR="0017138C" w:rsidRPr="00A511D1" w:rsidRDefault="00A511D1" w:rsidP="0017138C">
            <w:pPr>
              <w:rPr>
                <w:rFonts w:ascii="Arial" w:hAnsi="Arial" w:cs="Arial"/>
                <w:sz w:val="14"/>
                <w:szCs w:val="14"/>
              </w:rPr>
            </w:pPr>
            <w:r w:rsidRPr="00A511D1">
              <w:rPr>
                <w:rFonts w:ascii="Arial" w:hAnsi="Arial" w:cs="Arial"/>
                <w:sz w:val="14"/>
                <w:szCs w:val="14"/>
              </w:rPr>
              <w:t xml:space="preserve">Through the research of the designer Tim Marrs, students are actively looking at potential work they could be producing within the field of Graphic Design. </w:t>
            </w:r>
          </w:p>
        </w:tc>
        <w:tc>
          <w:tcPr>
            <w:tcW w:w="6253" w:type="dxa"/>
            <w:gridSpan w:val="2"/>
            <w:vAlign w:val="center"/>
          </w:tcPr>
          <w:p w14:paraId="2539DEAB" w14:textId="77777777" w:rsidR="0017138C" w:rsidRPr="00E7510B" w:rsidRDefault="00E7510B" w:rsidP="0017138C">
            <w:pPr>
              <w:rPr>
                <w:rFonts w:ascii="Arial" w:hAnsi="Arial" w:cs="Arial"/>
                <w:sz w:val="14"/>
                <w:szCs w:val="14"/>
              </w:rPr>
            </w:pPr>
            <w:r w:rsidRPr="00E7510B">
              <w:rPr>
                <w:rFonts w:ascii="Arial" w:hAnsi="Arial" w:cs="Arial"/>
                <w:sz w:val="14"/>
                <w:szCs w:val="14"/>
              </w:rPr>
              <w:t>References and research into the different roles under the “umbrella” of Graphic Design. Some students may wish to research further the role of a typographer.</w:t>
            </w:r>
          </w:p>
        </w:tc>
        <w:tc>
          <w:tcPr>
            <w:tcW w:w="6880" w:type="dxa"/>
            <w:gridSpan w:val="3"/>
            <w:vAlign w:val="center"/>
          </w:tcPr>
          <w:p w14:paraId="38200630"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are taking part in a very “real” brief, in which this is a piece of work that they could create within the role of a graphic designer. </w:t>
            </w:r>
          </w:p>
        </w:tc>
      </w:tr>
    </w:tbl>
    <w:p w14:paraId="1691F8A3"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6D9"/>
    <w:multiLevelType w:val="hybridMultilevel"/>
    <w:tmpl w:val="842A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50141"/>
    <w:multiLevelType w:val="hybridMultilevel"/>
    <w:tmpl w:val="D890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53D42"/>
    <w:multiLevelType w:val="hybridMultilevel"/>
    <w:tmpl w:val="0BD8A944"/>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E435C"/>
    <w:multiLevelType w:val="hybridMultilevel"/>
    <w:tmpl w:val="266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967049">
    <w:abstractNumId w:val="2"/>
  </w:num>
  <w:num w:numId="2" w16cid:durableId="2140341272">
    <w:abstractNumId w:val="1"/>
  </w:num>
  <w:num w:numId="3" w16cid:durableId="639114270">
    <w:abstractNumId w:val="4"/>
  </w:num>
  <w:num w:numId="4" w16cid:durableId="1264846399">
    <w:abstractNumId w:val="0"/>
  </w:num>
  <w:num w:numId="5" w16cid:durableId="1144276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658"/>
    <w:rsid w:val="0002223B"/>
    <w:rsid w:val="00040E74"/>
    <w:rsid w:val="00051521"/>
    <w:rsid w:val="000F48A0"/>
    <w:rsid w:val="00113175"/>
    <w:rsid w:val="0017138C"/>
    <w:rsid w:val="00185419"/>
    <w:rsid w:val="001B6F74"/>
    <w:rsid w:val="001D6B38"/>
    <w:rsid w:val="00222295"/>
    <w:rsid w:val="002223E7"/>
    <w:rsid w:val="002521A2"/>
    <w:rsid w:val="002D64DC"/>
    <w:rsid w:val="002F6A82"/>
    <w:rsid w:val="00313819"/>
    <w:rsid w:val="00321044"/>
    <w:rsid w:val="0035518C"/>
    <w:rsid w:val="00390038"/>
    <w:rsid w:val="00405DD0"/>
    <w:rsid w:val="004172AF"/>
    <w:rsid w:val="00450125"/>
    <w:rsid w:val="00485140"/>
    <w:rsid w:val="004F3FFE"/>
    <w:rsid w:val="00521664"/>
    <w:rsid w:val="0059102A"/>
    <w:rsid w:val="005A5C37"/>
    <w:rsid w:val="005B431E"/>
    <w:rsid w:val="00603021"/>
    <w:rsid w:val="0061312F"/>
    <w:rsid w:val="00671F88"/>
    <w:rsid w:val="00692E98"/>
    <w:rsid w:val="006E143F"/>
    <w:rsid w:val="006E6EBB"/>
    <w:rsid w:val="00707108"/>
    <w:rsid w:val="00713830"/>
    <w:rsid w:val="007532D2"/>
    <w:rsid w:val="00760940"/>
    <w:rsid w:val="007A28BD"/>
    <w:rsid w:val="008049F3"/>
    <w:rsid w:val="008A0354"/>
    <w:rsid w:val="008A7697"/>
    <w:rsid w:val="00924D92"/>
    <w:rsid w:val="00965BB0"/>
    <w:rsid w:val="00976CE7"/>
    <w:rsid w:val="009C56F1"/>
    <w:rsid w:val="009E68C4"/>
    <w:rsid w:val="00A511D1"/>
    <w:rsid w:val="00A63F86"/>
    <w:rsid w:val="00A74C2F"/>
    <w:rsid w:val="00A7788B"/>
    <w:rsid w:val="00AA3509"/>
    <w:rsid w:val="00AD05ED"/>
    <w:rsid w:val="00BF661A"/>
    <w:rsid w:val="00C20427"/>
    <w:rsid w:val="00C51FA4"/>
    <w:rsid w:val="00CA1424"/>
    <w:rsid w:val="00CD21E8"/>
    <w:rsid w:val="00D35A6D"/>
    <w:rsid w:val="00D65C9F"/>
    <w:rsid w:val="00D85B84"/>
    <w:rsid w:val="00D966D9"/>
    <w:rsid w:val="00E50F24"/>
    <w:rsid w:val="00E7510B"/>
    <w:rsid w:val="00E86C54"/>
    <w:rsid w:val="00E86F17"/>
    <w:rsid w:val="00EF0195"/>
    <w:rsid w:val="00EF6305"/>
    <w:rsid w:val="00F14EE6"/>
    <w:rsid w:val="00F603C5"/>
    <w:rsid w:val="00F91B40"/>
    <w:rsid w:val="00F95145"/>
    <w:rsid w:val="00FB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F99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CACD-3397-43C5-AB28-8D7C4186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James</cp:lastModifiedBy>
  <cp:revision>2</cp:revision>
  <cp:lastPrinted>2019-07-11T08:39:00Z</cp:lastPrinted>
  <dcterms:created xsi:type="dcterms:W3CDTF">2022-09-28T19:24:00Z</dcterms:created>
  <dcterms:modified xsi:type="dcterms:W3CDTF">2022-09-28T19:24:00Z</dcterms:modified>
</cp:coreProperties>
</file>