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36CEF" w14:textId="77777777" w:rsidR="002D3B35" w:rsidRDefault="002D3B35" w:rsidP="00E50F24">
      <w:pPr>
        <w:spacing w:after="0"/>
        <w:rPr>
          <w:rFonts w:ascii="Arial" w:hAnsi="Arial" w:cs="Arial"/>
          <w:b/>
          <w:sz w:val="28"/>
          <w:szCs w:val="28"/>
        </w:rPr>
      </w:pPr>
    </w:p>
    <w:p w14:paraId="10F6DAE7" w14:textId="77777777" w:rsidR="002D3B35" w:rsidRDefault="002D3B35" w:rsidP="00E50F24">
      <w:pPr>
        <w:spacing w:after="0"/>
        <w:rPr>
          <w:rFonts w:ascii="Arial" w:hAnsi="Arial" w:cs="Arial"/>
          <w:b/>
          <w:sz w:val="28"/>
          <w:szCs w:val="28"/>
        </w:rPr>
      </w:pPr>
    </w:p>
    <w:p w14:paraId="69388DBB" w14:textId="77777777" w:rsidR="002D3B35" w:rsidRDefault="002D3B35" w:rsidP="00E50F24">
      <w:pPr>
        <w:spacing w:after="0"/>
        <w:rPr>
          <w:rFonts w:ascii="Arial" w:hAnsi="Arial" w:cs="Arial"/>
          <w:b/>
          <w:sz w:val="28"/>
          <w:szCs w:val="28"/>
        </w:rPr>
      </w:pPr>
    </w:p>
    <w:p w14:paraId="5C80C136" w14:textId="06E9B2FC" w:rsidR="004172AF" w:rsidRPr="00692E98" w:rsidRDefault="00080549" w:rsidP="00E50F2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Y10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</w:t>
      </w:r>
      <w:r w:rsidR="002F4BAC">
        <w:rPr>
          <w:rFonts w:ascii="Arial" w:hAnsi="Arial" w:cs="Arial"/>
          <w:b/>
          <w:sz w:val="28"/>
          <w:szCs w:val="28"/>
        </w:rPr>
        <w:t>Music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</w:t>
      </w:r>
      <w:r w:rsidR="008049F3" w:rsidRPr="00692E98">
        <w:rPr>
          <w:rFonts w:ascii="Arial" w:hAnsi="Arial" w:cs="Arial"/>
          <w:b/>
          <w:sz w:val="28"/>
          <w:szCs w:val="28"/>
        </w:rPr>
        <w:t xml:space="preserve">Curriculum </w:t>
      </w:r>
      <w:r w:rsidR="00F91B40" w:rsidRPr="00692E98">
        <w:rPr>
          <w:rFonts w:ascii="Arial" w:hAnsi="Arial" w:cs="Arial"/>
          <w:b/>
          <w:sz w:val="28"/>
          <w:szCs w:val="28"/>
        </w:rPr>
        <w:t>Progression Map</w:t>
      </w:r>
    </w:p>
    <w:p w14:paraId="528126A8" w14:textId="77777777"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593"/>
        <w:gridCol w:w="2381"/>
        <w:gridCol w:w="2382"/>
        <w:gridCol w:w="2381"/>
        <w:gridCol w:w="2381"/>
        <w:gridCol w:w="2381"/>
      </w:tblGrid>
      <w:tr w:rsidR="00AA2D8C" w14:paraId="244A84B5" w14:textId="77777777" w:rsidTr="00AA2D8C">
        <w:trPr>
          <w:trHeight w:hRule="exact" w:val="340"/>
          <w:jc w:val="center"/>
        </w:trPr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FB4E667" w14:textId="77777777" w:rsidR="00AA2D8C" w:rsidRPr="008049F3" w:rsidRDefault="00AA2D8C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9F7E26D" w14:textId="74129297" w:rsidR="00AA2D8C" w:rsidRPr="008049F3" w:rsidRDefault="0075706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Half</w:t>
            </w:r>
            <w:r w:rsidR="00236ABE">
              <w:rPr>
                <w:rFonts w:ascii="Arial" w:hAnsi="Arial" w:cs="Arial"/>
                <w:b/>
              </w:rPr>
              <w:t xml:space="preserve"> </w:t>
            </w:r>
            <w:r w:rsidR="00AA2D8C" w:rsidRPr="008049F3"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5B61D61" w14:textId="7EA22254" w:rsidR="00AA2D8C" w:rsidRPr="008049F3" w:rsidRDefault="0075706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Half </w:t>
            </w:r>
            <w:r w:rsidR="00AA2D8C" w:rsidRPr="008049F3">
              <w:rPr>
                <w:rFonts w:ascii="Arial" w:hAnsi="Arial" w:cs="Arial"/>
                <w:b/>
              </w:rPr>
              <w:t>Term 2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4691EB67" w14:textId="3B72735F" w:rsidR="00AA2D8C" w:rsidRPr="008049F3" w:rsidRDefault="0075706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Half </w:t>
            </w:r>
            <w:r w:rsidR="00AA2D8C" w:rsidRPr="008049F3">
              <w:rPr>
                <w:rFonts w:ascii="Arial" w:hAnsi="Arial" w:cs="Arial"/>
                <w:b/>
              </w:rPr>
              <w:t>Term 3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700AE19" w14:textId="707488D3" w:rsidR="00AA2D8C" w:rsidRPr="008049F3" w:rsidRDefault="0075706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Half </w:t>
            </w:r>
            <w:r w:rsidR="00AA2D8C" w:rsidRPr="008049F3">
              <w:rPr>
                <w:rFonts w:ascii="Arial" w:hAnsi="Arial" w:cs="Arial"/>
                <w:b/>
              </w:rPr>
              <w:t>Term 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2023F390" w14:textId="62CF9322" w:rsidR="00AA2D8C" w:rsidRPr="008049F3" w:rsidRDefault="0075706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Half </w:t>
            </w:r>
            <w:r w:rsidR="00AA2D8C" w:rsidRPr="008049F3">
              <w:rPr>
                <w:rFonts w:ascii="Arial" w:hAnsi="Arial" w:cs="Arial"/>
                <w:b/>
              </w:rPr>
              <w:t>Term 5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E43A62B" w14:textId="1E4284BD" w:rsidR="00AA2D8C" w:rsidRPr="008049F3" w:rsidRDefault="0075706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Half </w:t>
            </w:r>
            <w:r w:rsidR="00AA2D8C" w:rsidRPr="008049F3">
              <w:rPr>
                <w:rFonts w:ascii="Arial" w:hAnsi="Arial" w:cs="Arial"/>
                <w:b/>
              </w:rPr>
              <w:t>Term 6</w:t>
            </w:r>
          </w:p>
        </w:tc>
      </w:tr>
      <w:tr w:rsidR="00AA2D8C" w14:paraId="79F231A2" w14:textId="77777777" w:rsidTr="00AA2D8C">
        <w:trPr>
          <w:trHeight w:hRule="exact" w:val="227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59D1D95C" w14:textId="77777777" w:rsidR="00AA2D8C" w:rsidRPr="008049F3" w:rsidRDefault="00AA2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2593" w:type="dxa"/>
            <w:vAlign w:val="center"/>
          </w:tcPr>
          <w:p w14:paraId="628C94CF" w14:textId="1F855D17" w:rsidR="00AA2D8C" w:rsidRPr="002D3B35" w:rsidRDefault="002D3B35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CHECK DATES ON CALENDAR</w:t>
            </w:r>
          </w:p>
        </w:tc>
        <w:tc>
          <w:tcPr>
            <w:tcW w:w="2381" w:type="dxa"/>
            <w:vAlign w:val="center"/>
          </w:tcPr>
          <w:p w14:paraId="4635A2BD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October – 15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December</w:t>
            </w:r>
          </w:p>
        </w:tc>
        <w:tc>
          <w:tcPr>
            <w:tcW w:w="2382" w:type="dxa"/>
            <w:vAlign w:val="center"/>
          </w:tcPr>
          <w:p w14:paraId="12B108D3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sz w:val="14"/>
                <w:szCs w:val="14"/>
              </w:rPr>
              <w:t xml:space="preserve"> January – 9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February</w:t>
            </w:r>
          </w:p>
        </w:tc>
        <w:tc>
          <w:tcPr>
            <w:tcW w:w="2381" w:type="dxa"/>
            <w:vAlign w:val="center"/>
          </w:tcPr>
          <w:p w14:paraId="2CAC4A2A" w14:textId="37D70F6B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February – 23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rd</w:t>
            </w:r>
            <w:r>
              <w:rPr>
                <w:rFonts w:ascii="Arial" w:hAnsi="Arial" w:cs="Arial"/>
                <w:sz w:val="14"/>
                <w:szCs w:val="14"/>
              </w:rPr>
              <w:t xml:space="preserve"> March</w:t>
            </w:r>
          </w:p>
        </w:tc>
        <w:tc>
          <w:tcPr>
            <w:tcW w:w="2381" w:type="dxa"/>
            <w:vAlign w:val="center"/>
          </w:tcPr>
          <w:p w14:paraId="68A5F9FB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April – 25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</w:tc>
        <w:tc>
          <w:tcPr>
            <w:tcW w:w="2381" w:type="dxa"/>
            <w:vAlign w:val="center"/>
          </w:tcPr>
          <w:p w14:paraId="42741263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June – 24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July</w:t>
            </w:r>
          </w:p>
        </w:tc>
      </w:tr>
      <w:tr w:rsidR="00AA2D8C" w14:paraId="264EB70B" w14:textId="77777777" w:rsidTr="00AA2D8C">
        <w:trPr>
          <w:trHeight w:hRule="exact" w:val="227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5B67139A" w14:textId="77777777" w:rsidR="00AA2D8C" w:rsidRPr="008049F3" w:rsidRDefault="00AA2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Weeks</w:t>
            </w:r>
          </w:p>
        </w:tc>
        <w:tc>
          <w:tcPr>
            <w:tcW w:w="2593" w:type="dxa"/>
            <w:vAlign w:val="center"/>
          </w:tcPr>
          <w:p w14:paraId="1C67EF9C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 w:rsidRPr="00AA3509">
              <w:rPr>
                <w:rFonts w:ascii="Arial" w:hAnsi="Arial" w:cs="Arial"/>
                <w:sz w:val="14"/>
                <w:szCs w:val="14"/>
              </w:rPr>
              <w:t>7 Weeks</w:t>
            </w:r>
          </w:p>
        </w:tc>
        <w:tc>
          <w:tcPr>
            <w:tcW w:w="2381" w:type="dxa"/>
            <w:vAlign w:val="center"/>
          </w:tcPr>
          <w:p w14:paraId="5A600664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Weeks</w:t>
            </w:r>
          </w:p>
        </w:tc>
        <w:tc>
          <w:tcPr>
            <w:tcW w:w="2382" w:type="dxa"/>
            <w:vAlign w:val="center"/>
          </w:tcPr>
          <w:p w14:paraId="30E2188D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2381" w:type="dxa"/>
            <w:vAlign w:val="center"/>
          </w:tcPr>
          <w:p w14:paraId="6CD4941D" w14:textId="09555AB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2381" w:type="dxa"/>
            <w:vAlign w:val="center"/>
          </w:tcPr>
          <w:p w14:paraId="324313E6" w14:textId="7777777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Weeks</w:t>
            </w:r>
          </w:p>
        </w:tc>
        <w:tc>
          <w:tcPr>
            <w:tcW w:w="2381" w:type="dxa"/>
            <w:vAlign w:val="center"/>
          </w:tcPr>
          <w:p w14:paraId="525F1FAB" w14:textId="6AB4D719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</w:tr>
      <w:tr w:rsidR="00AA2D8C" w14:paraId="6BDA411B" w14:textId="77777777" w:rsidTr="00AA2D8C">
        <w:trPr>
          <w:trHeight w:hRule="exact" w:val="388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34D0E542" w14:textId="77777777" w:rsidR="00AA2D8C" w:rsidRPr="008049F3" w:rsidRDefault="00AA2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Lessons</w:t>
            </w:r>
          </w:p>
        </w:tc>
        <w:tc>
          <w:tcPr>
            <w:tcW w:w="2593" w:type="dxa"/>
            <w:vAlign w:val="center"/>
          </w:tcPr>
          <w:p w14:paraId="4CF7DAA9" w14:textId="266A79D7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AA3509">
              <w:rPr>
                <w:rFonts w:ascii="Arial" w:hAnsi="Arial" w:cs="Arial"/>
                <w:sz w:val="14"/>
                <w:szCs w:val="14"/>
              </w:rPr>
              <w:t xml:space="preserve"> Lessons</w:t>
            </w:r>
          </w:p>
        </w:tc>
        <w:tc>
          <w:tcPr>
            <w:tcW w:w="2381" w:type="dxa"/>
            <w:vAlign w:val="center"/>
          </w:tcPr>
          <w:p w14:paraId="5B8C5C63" w14:textId="453AF72B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Lessons split at teacher’s discretion</w:t>
            </w:r>
          </w:p>
        </w:tc>
        <w:tc>
          <w:tcPr>
            <w:tcW w:w="2382" w:type="dxa"/>
            <w:vAlign w:val="center"/>
          </w:tcPr>
          <w:p w14:paraId="32C11762" w14:textId="685B9621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Lessons split at teacher’s discretion</w:t>
            </w:r>
          </w:p>
        </w:tc>
        <w:tc>
          <w:tcPr>
            <w:tcW w:w="2381" w:type="dxa"/>
            <w:vAlign w:val="center"/>
          </w:tcPr>
          <w:p w14:paraId="34AAE724" w14:textId="172854E5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Lessons split at teacher’s discretion</w:t>
            </w:r>
          </w:p>
        </w:tc>
        <w:tc>
          <w:tcPr>
            <w:tcW w:w="2381" w:type="dxa"/>
            <w:vAlign w:val="center"/>
          </w:tcPr>
          <w:p w14:paraId="1B721012" w14:textId="7806503C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Lessons split at teacher’s discretion</w:t>
            </w:r>
          </w:p>
        </w:tc>
        <w:tc>
          <w:tcPr>
            <w:tcW w:w="2381" w:type="dxa"/>
            <w:vAlign w:val="center"/>
          </w:tcPr>
          <w:p w14:paraId="01DF3AAA" w14:textId="6799BC7C" w:rsidR="00AA2D8C" w:rsidRPr="00AA3509" w:rsidRDefault="00AA2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Lessons split at teacher’s discretion</w:t>
            </w:r>
          </w:p>
        </w:tc>
      </w:tr>
      <w:tr w:rsidR="00AA2D8C" w14:paraId="4DC01F96" w14:textId="77777777" w:rsidTr="00AA2D8C">
        <w:trPr>
          <w:trHeight w:val="560"/>
          <w:jc w:val="center"/>
        </w:trPr>
        <w:tc>
          <w:tcPr>
            <w:tcW w:w="1214" w:type="dxa"/>
            <w:shd w:val="clear" w:color="auto" w:fill="FFFFE5"/>
            <w:vAlign w:val="center"/>
          </w:tcPr>
          <w:p w14:paraId="72122C53" w14:textId="008FF273" w:rsidR="00AA2D8C" w:rsidRPr="008049F3" w:rsidRDefault="00AA2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Titles</w:t>
            </w:r>
          </w:p>
        </w:tc>
        <w:tc>
          <w:tcPr>
            <w:tcW w:w="4974" w:type="dxa"/>
            <w:gridSpan w:val="2"/>
            <w:vAlign w:val="center"/>
          </w:tcPr>
          <w:p w14:paraId="6220F435" w14:textId="77777777" w:rsidR="00AA2D8C" w:rsidRPr="00AA3509" w:rsidRDefault="00AA2D8C" w:rsidP="00E54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GCSE intro and key words/theory/general history</w:t>
            </w:r>
          </w:p>
          <w:p w14:paraId="04FB7BF3" w14:textId="543A24BA" w:rsidR="00AA2D8C" w:rsidRPr="00190511" w:rsidRDefault="00AA2D8C" w:rsidP="00F175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3 Rhythms of The World (selected) </w:t>
            </w:r>
          </w:p>
        </w:tc>
        <w:tc>
          <w:tcPr>
            <w:tcW w:w="2382" w:type="dxa"/>
            <w:vAlign w:val="center"/>
          </w:tcPr>
          <w:p w14:paraId="097AEE10" w14:textId="77777777" w:rsidR="00F242D8" w:rsidRDefault="00F242D8" w:rsidP="00190511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45BB70DB" w14:textId="77777777" w:rsidR="00AA2D8C" w:rsidRPr="00190511" w:rsidRDefault="00AA2D8C" w:rsidP="00190511">
            <w:pPr>
              <w:pStyle w:val="ListParagraph"/>
              <w:ind w:left="360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4 Film Music</w:t>
            </w:r>
          </w:p>
          <w:p w14:paraId="6679F63A" w14:textId="3277B6EC" w:rsidR="00AA2D8C" w:rsidRPr="00190511" w:rsidRDefault="00F242D8" w:rsidP="00190511">
            <w:pPr>
              <w:pStyle w:val="ListParagraph"/>
              <w:ind w:left="360"/>
              <w:rPr>
                <w:rFonts w:ascii="Arial" w:hAnsi="Arial" w:cs="Arial"/>
                <w:sz w:val="14"/>
                <w:szCs w:val="10"/>
              </w:rPr>
            </w:pPr>
            <w:proofErr w:type="spellStart"/>
            <w:r>
              <w:rPr>
                <w:rFonts w:ascii="Arial" w:hAnsi="Arial" w:cs="Arial"/>
                <w:sz w:val="14"/>
                <w:szCs w:val="10"/>
              </w:rPr>
              <w:t>AoS</w:t>
            </w:r>
            <w:proofErr w:type="spellEnd"/>
            <w:r>
              <w:rPr>
                <w:rFonts w:ascii="Arial" w:hAnsi="Arial" w:cs="Arial"/>
                <w:sz w:val="14"/>
                <w:szCs w:val="10"/>
              </w:rPr>
              <w:t xml:space="preserve"> 5</w:t>
            </w:r>
            <w:r w:rsidR="00F175C1">
              <w:rPr>
                <w:rFonts w:ascii="Arial" w:hAnsi="Arial" w:cs="Arial"/>
                <w:sz w:val="14"/>
                <w:szCs w:val="10"/>
              </w:rPr>
              <w:t xml:space="preserve"> Pop Music</w:t>
            </w:r>
          </w:p>
          <w:p w14:paraId="3ECED179" w14:textId="5CF32D96" w:rsidR="00AA2D8C" w:rsidRPr="00AA3509" w:rsidRDefault="00AA2D8C" w:rsidP="000805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1" w:type="dxa"/>
            <w:vAlign w:val="center"/>
          </w:tcPr>
          <w:p w14:paraId="4EF993E4" w14:textId="77777777" w:rsidR="00AA2D8C" w:rsidRDefault="00AA2D8C" w:rsidP="001905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Descriptive Composition (ICT)</w:t>
            </w:r>
          </w:p>
          <w:p w14:paraId="42550C1C" w14:textId="413AFF4B" w:rsidR="00F242D8" w:rsidRDefault="00F242D8" w:rsidP="001905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RotW</w:t>
            </w:r>
            <w:proofErr w:type="spellEnd"/>
          </w:p>
          <w:p w14:paraId="1F46F1A4" w14:textId="49D8D31B" w:rsidR="00AA2D8C" w:rsidRPr="00AA3509" w:rsidRDefault="00AA2D8C" w:rsidP="001905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2 Concerto</w:t>
            </w:r>
          </w:p>
        </w:tc>
        <w:tc>
          <w:tcPr>
            <w:tcW w:w="2381" w:type="dxa"/>
            <w:vAlign w:val="center"/>
          </w:tcPr>
          <w:p w14:paraId="447CFD95" w14:textId="77777777" w:rsidR="00321D59" w:rsidRDefault="00321D59" w:rsidP="00321D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Descriptive Composition (ICT)</w:t>
            </w:r>
          </w:p>
          <w:p w14:paraId="72A75A00" w14:textId="77777777" w:rsidR="00AA2D8C" w:rsidRDefault="00321D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and listening skills for mock exam</w:t>
            </w:r>
          </w:p>
          <w:p w14:paraId="7FB0DC84" w14:textId="4245BF70" w:rsidR="00F242D8" w:rsidRPr="00F242D8" w:rsidRDefault="00F242D8" w:rsidP="00F242D8">
            <w:pPr>
              <w:pStyle w:val="ListParagraph"/>
              <w:ind w:left="360"/>
              <w:rPr>
                <w:rFonts w:ascii="Arial" w:hAnsi="Arial" w:cs="Arial"/>
                <w:sz w:val="14"/>
                <w:szCs w:val="10"/>
              </w:rPr>
            </w:pPr>
            <w:proofErr w:type="spellStart"/>
            <w:r>
              <w:rPr>
                <w:rFonts w:ascii="Arial" w:hAnsi="Arial" w:cs="Arial"/>
                <w:sz w:val="14"/>
                <w:szCs w:val="10"/>
              </w:rPr>
              <w:t>AoS</w:t>
            </w:r>
            <w:proofErr w:type="spellEnd"/>
            <w:r>
              <w:rPr>
                <w:rFonts w:ascii="Arial" w:hAnsi="Arial" w:cs="Arial"/>
                <w:sz w:val="14"/>
                <w:szCs w:val="10"/>
              </w:rPr>
              <w:t xml:space="preserve"> 5 Pop Music</w:t>
            </w:r>
          </w:p>
        </w:tc>
        <w:tc>
          <w:tcPr>
            <w:tcW w:w="2381" w:type="dxa"/>
            <w:vAlign w:val="center"/>
          </w:tcPr>
          <w:p w14:paraId="4B33068E" w14:textId="22A8CFDC" w:rsidR="00F242D8" w:rsidRDefault="00F242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2 Concerto</w:t>
            </w:r>
          </w:p>
          <w:p w14:paraId="3F08C025" w14:textId="2BE4550F" w:rsidR="00AA2D8C" w:rsidRPr="00AA3509" w:rsidRDefault="00321D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and listening skills for mock exam</w:t>
            </w:r>
          </w:p>
        </w:tc>
      </w:tr>
      <w:tr w:rsidR="00AA2D8C" w14:paraId="51673210" w14:textId="77777777" w:rsidTr="009811C3">
        <w:trPr>
          <w:trHeight w:hRule="exact" w:val="1211"/>
          <w:jc w:val="center"/>
        </w:trPr>
        <w:tc>
          <w:tcPr>
            <w:tcW w:w="1214" w:type="dxa"/>
            <w:shd w:val="clear" w:color="auto" w:fill="FFFFE5"/>
            <w:vAlign w:val="center"/>
          </w:tcPr>
          <w:p w14:paraId="5E8896A8" w14:textId="77777777" w:rsidR="00AA2D8C" w:rsidRPr="008049F3" w:rsidRDefault="00AA2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2593" w:type="dxa"/>
          </w:tcPr>
          <w:p w14:paraId="4E86A519" w14:textId="77777777" w:rsidR="00AA2D8C" w:rsidRPr="00E54591" w:rsidRDefault="00AA2D8C" w:rsidP="000554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0"/>
                <w:szCs w:val="10"/>
              </w:rPr>
            </w:pPr>
            <w:r w:rsidRPr="00E54591">
              <w:rPr>
                <w:rFonts w:ascii="Arial" w:hAnsi="Arial" w:cs="Arial"/>
                <w:sz w:val="10"/>
                <w:szCs w:val="10"/>
              </w:rPr>
              <w:t>Introduction to GCSE course</w:t>
            </w:r>
          </w:p>
          <w:p w14:paraId="5A0EDD5B" w14:textId="70D6A145" w:rsidR="00AA2D8C" w:rsidRPr="00E54591" w:rsidRDefault="00AA2D8C" w:rsidP="000554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E54591"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 w:rsidRPr="00E54591">
              <w:rPr>
                <w:rFonts w:ascii="Arial" w:hAnsi="Arial" w:cs="Arial"/>
                <w:sz w:val="10"/>
                <w:szCs w:val="10"/>
              </w:rPr>
              <w:t xml:space="preserve"> 3 Samba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074ED0EA" w14:textId="132E2BA6" w:rsidR="00AA2D8C" w:rsidRPr="00E54591" w:rsidRDefault="00AA2D8C" w:rsidP="000554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E54591"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 w:rsidRPr="00E54591">
              <w:rPr>
                <w:rFonts w:ascii="Arial" w:hAnsi="Arial" w:cs="Arial"/>
                <w:sz w:val="10"/>
                <w:szCs w:val="10"/>
              </w:rPr>
              <w:t xml:space="preserve"> 3 African drumming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29743D29" w14:textId="4973485B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576351"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 w:rsidRPr="00576351">
              <w:rPr>
                <w:rFonts w:ascii="Arial" w:hAnsi="Arial" w:cs="Arial"/>
                <w:sz w:val="10"/>
                <w:szCs w:val="10"/>
              </w:rPr>
              <w:t xml:space="preserve"> 3 Calypso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210EB789" w14:textId="77777777" w:rsidR="009811C3" w:rsidRPr="00576351" w:rsidRDefault="009811C3" w:rsidP="009811C3">
            <w:pPr>
              <w:pStyle w:val="ListParagraph"/>
              <w:ind w:left="223"/>
              <w:rPr>
                <w:rFonts w:ascii="Arial" w:hAnsi="Arial" w:cs="Arial"/>
                <w:sz w:val="10"/>
                <w:szCs w:val="10"/>
              </w:rPr>
            </w:pPr>
          </w:p>
          <w:p w14:paraId="56ED2335" w14:textId="6493BE30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576351"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 w:rsidRPr="00576351">
              <w:rPr>
                <w:rFonts w:ascii="Arial" w:hAnsi="Arial" w:cs="Arial"/>
                <w:sz w:val="10"/>
                <w:szCs w:val="10"/>
              </w:rPr>
              <w:t xml:space="preserve"> 3 </w:t>
            </w:r>
            <w:proofErr w:type="spellStart"/>
            <w:r w:rsidRPr="00576351">
              <w:rPr>
                <w:rFonts w:ascii="Arial" w:hAnsi="Arial" w:cs="Arial"/>
                <w:sz w:val="10"/>
                <w:szCs w:val="10"/>
              </w:rPr>
              <w:t>Bhangra</w:t>
            </w:r>
            <w:proofErr w:type="spellEnd"/>
            <w:r w:rsidR="00F175C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626C85FD" w14:textId="397854C2" w:rsidR="00AA2D8C" w:rsidRPr="00576351" w:rsidRDefault="00AA2D8C" w:rsidP="00055453">
            <w:pPr>
              <w:pStyle w:val="ListParagraph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576351"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 w:rsidRPr="00576351">
              <w:rPr>
                <w:rFonts w:ascii="Arial" w:hAnsi="Arial" w:cs="Arial"/>
                <w:sz w:val="10"/>
                <w:szCs w:val="10"/>
              </w:rPr>
              <w:t xml:space="preserve"> 3 Indian Classical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B768087" w14:textId="77777777" w:rsidR="0047233A" w:rsidRDefault="0047233A" w:rsidP="0047233A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92DDE5" w14:textId="3AD9E32C" w:rsidR="0047233A" w:rsidRPr="00A02F91" w:rsidRDefault="00F175C1" w:rsidP="0047233A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History timeline </w:t>
            </w:r>
          </w:p>
        </w:tc>
        <w:tc>
          <w:tcPr>
            <w:tcW w:w="2381" w:type="dxa"/>
          </w:tcPr>
          <w:p w14:paraId="239AAB50" w14:textId="42F42808" w:rsidR="00AA2D8C" w:rsidRDefault="00F175C1" w:rsidP="00055453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Texture </w:t>
            </w:r>
            <w:r w:rsidR="00CF3E16">
              <w:rPr>
                <w:rFonts w:ascii="Arial" w:hAnsi="Arial" w:cs="Arial"/>
                <w:sz w:val="10"/>
                <w:szCs w:val="10"/>
              </w:rPr>
              <w:t>– ‘phonic’ words</w:t>
            </w:r>
          </w:p>
          <w:p w14:paraId="49ED728A" w14:textId="572F9A5B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Melody –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 scales/phrases/sequences etc. </w:t>
            </w:r>
          </w:p>
          <w:p w14:paraId="25CAA22E" w14:textId="2548F47E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Harmony – c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hords/tonality/modulation etc. </w:t>
            </w:r>
          </w:p>
          <w:p w14:paraId="5D8402DC" w14:textId="65B351CE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Time signatur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es – simple/compound/irregular </w:t>
            </w:r>
          </w:p>
          <w:p w14:paraId="71661A25" w14:textId="0D8FA09D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Instrument recogn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ition – techniques/timbre etc. </w:t>
            </w:r>
          </w:p>
          <w:p w14:paraId="75F4452C" w14:textId="75EF0B82" w:rsidR="0047233A" w:rsidRPr="00A02F91" w:rsidRDefault="00AA2D8C" w:rsidP="00F175C1">
            <w:pPr>
              <w:pStyle w:val="ListParagraph"/>
              <w:numPr>
                <w:ilvl w:val="0"/>
                <w:numId w:val="1"/>
              </w:numPr>
              <w:ind w:left="208" w:hanging="2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Film Music – analysis using 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recently taught elements </w:t>
            </w:r>
          </w:p>
        </w:tc>
        <w:tc>
          <w:tcPr>
            <w:tcW w:w="2382" w:type="dxa"/>
          </w:tcPr>
          <w:p w14:paraId="0098FDC1" w14:textId="77777777" w:rsidR="00AA2D8C" w:rsidRDefault="00AA2D8C" w:rsidP="004D7924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52B5D232" w14:textId="77777777" w:rsidR="00AA2D8C" w:rsidRPr="004D7924" w:rsidRDefault="00AA2D8C" w:rsidP="00055453">
            <w:pPr>
              <w:pStyle w:val="ListParagraph"/>
              <w:ind w:left="208" w:hanging="208"/>
              <w:rPr>
                <w:rFonts w:ascii="Arial" w:hAnsi="Arial" w:cs="Arial"/>
                <w:sz w:val="10"/>
                <w:szCs w:val="10"/>
              </w:rPr>
            </w:pPr>
          </w:p>
          <w:p w14:paraId="26239260" w14:textId="66B154C3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208" w:hanging="2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Programme music e.g. </w:t>
            </w:r>
            <w:r>
              <w:rPr>
                <w:rFonts w:ascii="Arial" w:hAnsi="Arial" w:cs="Arial"/>
                <w:i/>
                <w:sz w:val="10"/>
                <w:szCs w:val="10"/>
              </w:rPr>
              <w:t>Pictures At An Exhibition</w:t>
            </w:r>
            <w:r>
              <w:rPr>
                <w:rFonts w:ascii="Arial" w:hAnsi="Arial" w:cs="Arial"/>
                <w:sz w:val="10"/>
                <w:szCs w:val="10"/>
              </w:rPr>
              <w:t xml:space="preserve"> – analysis to reinforce film 3</w:t>
            </w:r>
          </w:p>
          <w:p w14:paraId="733F5B18" w14:textId="77777777" w:rsidR="00AA2D8C" w:rsidRPr="00F175C1" w:rsidRDefault="00AA2D8C" w:rsidP="00F175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1C2C0FC" w14:textId="77777777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208" w:hanging="2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Intro/refresher to Cubase</w:t>
            </w:r>
          </w:p>
          <w:p w14:paraId="27723F44" w14:textId="77777777" w:rsidR="00F175C1" w:rsidRPr="00F175C1" w:rsidRDefault="00F175C1" w:rsidP="00F175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1237426" w14:textId="42A78148" w:rsidR="00F175C1" w:rsidRPr="00EA4FAE" w:rsidRDefault="00F242D8" w:rsidP="00055453">
            <w:pPr>
              <w:pStyle w:val="ListParagraph"/>
              <w:numPr>
                <w:ilvl w:val="0"/>
                <w:numId w:val="1"/>
              </w:numPr>
              <w:ind w:left="208" w:hanging="208"/>
              <w:rPr>
                <w:rFonts w:ascii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5</w:t>
            </w:r>
            <w:r w:rsidR="00F175C1">
              <w:rPr>
                <w:rFonts w:ascii="Arial" w:hAnsi="Arial" w:cs="Arial"/>
                <w:sz w:val="10"/>
                <w:szCs w:val="10"/>
              </w:rPr>
              <w:t xml:space="preserve"> Pop Music</w:t>
            </w:r>
          </w:p>
        </w:tc>
        <w:tc>
          <w:tcPr>
            <w:tcW w:w="2381" w:type="dxa"/>
          </w:tcPr>
          <w:p w14:paraId="407ECAAD" w14:textId="21424B89" w:rsidR="00AA2D8C" w:rsidRDefault="00AA2D8C" w:rsidP="004D7924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17EBD0A5" w14:textId="4CAFF793" w:rsidR="00F175C1" w:rsidRPr="00F175C1" w:rsidRDefault="00F175C1" w:rsidP="00F175C1">
            <w:pPr>
              <w:pStyle w:val="ListParagraph"/>
              <w:numPr>
                <w:ilvl w:val="0"/>
                <w:numId w:val="12"/>
              </w:numPr>
              <w:ind w:left="127" w:hanging="142"/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Creative tasks on Cubase</w:t>
            </w:r>
          </w:p>
          <w:p w14:paraId="15B98DA2" w14:textId="77777777" w:rsidR="00F175C1" w:rsidRDefault="00F175C1" w:rsidP="00F175C1">
            <w:pPr>
              <w:pStyle w:val="ListParagraph"/>
              <w:ind w:left="127"/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</w:p>
          <w:p w14:paraId="46D7B26C" w14:textId="0A7B416B" w:rsidR="00AA2D8C" w:rsidRPr="00F175C1" w:rsidRDefault="00F175C1" w:rsidP="00F175C1">
            <w:pPr>
              <w:pStyle w:val="ListParagraph"/>
              <w:numPr>
                <w:ilvl w:val="0"/>
                <w:numId w:val="12"/>
              </w:numPr>
              <w:ind w:left="127" w:hanging="142"/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4"/>
              </w:rPr>
              <w:t xml:space="preserve">Start </w:t>
            </w:r>
            <w:proofErr w:type="spellStart"/>
            <w:r w:rsidR="00AA2D8C" w:rsidRPr="00F175C1">
              <w:rPr>
                <w:rFonts w:ascii="Arial" w:hAnsi="Arial" w:cs="Arial"/>
                <w:color w:val="000000" w:themeColor="text1"/>
                <w:sz w:val="10"/>
                <w:szCs w:val="14"/>
              </w:rPr>
              <w:t>AoS</w:t>
            </w:r>
            <w:proofErr w:type="spellEnd"/>
            <w:r w:rsidR="00AA2D8C" w:rsidRPr="00F175C1">
              <w:rPr>
                <w:rFonts w:ascii="Arial" w:hAnsi="Arial" w:cs="Arial"/>
                <w:color w:val="000000" w:themeColor="text1"/>
                <w:sz w:val="10"/>
                <w:szCs w:val="14"/>
              </w:rPr>
              <w:t xml:space="preserve"> 2 Concerto </w:t>
            </w:r>
            <w:r w:rsidRPr="00F175C1">
              <w:rPr>
                <w:rFonts w:ascii="Arial" w:hAnsi="Arial" w:cs="Arial"/>
                <w:color w:val="000000" w:themeColor="text1"/>
                <w:sz w:val="10"/>
                <w:szCs w:val="14"/>
              </w:rPr>
              <w:t>Through Time</w:t>
            </w:r>
          </w:p>
          <w:p w14:paraId="20787C12" w14:textId="77777777" w:rsidR="00AA2D8C" w:rsidRPr="00F175C1" w:rsidRDefault="00AA2D8C" w:rsidP="00F175C1">
            <w:pPr>
              <w:ind w:left="127" w:hanging="14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CDEAAC7" w14:textId="77777777" w:rsidR="00F242D8" w:rsidRDefault="00F242D8" w:rsidP="00F242D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242D8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Finish </w:t>
            </w:r>
            <w:proofErr w:type="spellStart"/>
            <w:r w:rsidR="00AA2D8C" w:rsidRPr="00F242D8">
              <w:rPr>
                <w:rFonts w:ascii="Arial" w:hAnsi="Arial" w:cs="Arial"/>
                <w:color w:val="000000" w:themeColor="text1"/>
                <w:sz w:val="10"/>
                <w:szCs w:val="10"/>
              </w:rPr>
              <w:t>AoS</w:t>
            </w:r>
            <w:proofErr w:type="spellEnd"/>
            <w:r w:rsidR="00AA2D8C" w:rsidRPr="00F242D8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3</w:t>
            </w:r>
            <w:r w:rsidRPr="00F242D8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Rhythms of the World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:</w:t>
            </w:r>
          </w:p>
          <w:p w14:paraId="7D81294B" w14:textId="77777777" w:rsidR="00F242D8" w:rsidRDefault="00AA2D8C" w:rsidP="00F242D8">
            <w:pPr>
              <w:pStyle w:val="ListParagraph"/>
              <w:numPr>
                <w:ilvl w:val="0"/>
                <w:numId w:val="14"/>
              </w:numPr>
              <w:ind w:left="552" w:hanging="19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proofErr w:type="spellStart"/>
            <w:r w:rsidRPr="00F242D8">
              <w:rPr>
                <w:rFonts w:ascii="Arial" w:hAnsi="Arial" w:cs="Arial"/>
                <w:color w:val="000000" w:themeColor="text1"/>
                <w:sz w:val="10"/>
                <w:szCs w:val="10"/>
              </w:rPr>
              <w:t>Greek</w:t>
            </w:r>
          </w:p>
          <w:p w14:paraId="7184EE1B" w14:textId="5F1A1C14" w:rsidR="00AA2D8C" w:rsidRPr="00F242D8" w:rsidRDefault="00AA2D8C" w:rsidP="00F242D8">
            <w:pPr>
              <w:pStyle w:val="ListParagraph"/>
              <w:numPr>
                <w:ilvl w:val="0"/>
                <w:numId w:val="14"/>
              </w:numPr>
              <w:ind w:left="552" w:hanging="192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proofErr w:type="spellEnd"/>
            <w:r w:rsidRPr="00F242D8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Palestinian/Israeli </w:t>
            </w:r>
          </w:p>
        </w:tc>
        <w:tc>
          <w:tcPr>
            <w:tcW w:w="2381" w:type="dxa"/>
          </w:tcPr>
          <w:p w14:paraId="7571BDAA" w14:textId="35F4F29A" w:rsidR="00AA2D8C" w:rsidRPr="00F175C1" w:rsidRDefault="00AA2D8C" w:rsidP="00F175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8612B4" w14:textId="77777777" w:rsidR="00AA2D8C" w:rsidRDefault="00AA2D8C" w:rsidP="00055453">
            <w:pPr>
              <w:pStyle w:val="ListParagraph"/>
              <w:ind w:left="152" w:hanging="152"/>
              <w:rPr>
                <w:rFonts w:ascii="Arial" w:hAnsi="Arial" w:cs="Arial"/>
                <w:sz w:val="10"/>
                <w:szCs w:val="10"/>
              </w:rPr>
            </w:pPr>
          </w:p>
          <w:p w14:paraId="0F65B318" w14:textId="5D884540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Cubase composition for images</w:t>
            </w:r>
          </w:p>
          <w:p w14:paraId="41A9273C" w14:textId="77777777" w:rsidR="00AA2D8C" w:rsidRPr="00F175C1" w:rsidRDefault="00AA2D8C" w:rsidP="00F175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7A6CEB" w14:textId="77777777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Revisiting previous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AoSs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  <w:p w14:paraId="79DEB827" w14:textId="77777777" w:rsidR="00860193" w:rsidRPr="00860193" w:rsidRDefault="00860193" w:rsidP="0086019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97C149" w14:textId="3C3B58F3" w:rsidR="00860193" w:rsidRDefault="00860193" w:rsidP="00055453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Intro to rhythmic and melodic dictation</w:t>
            </w:r>
          </w:p>
          <w:p w14:paraId="0DB14BB7" w14:textId="77777777" w:rsidR="00F175C1" w:rsidRPr="00F175C1" w:rsidRDefault="00F175C1" w:rsidP="00F175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43CDF17D" w14:textId="6E058E3C" w:rsidR="00F175C1" w:rsidRPr="00C676E0" w:rsidRDefault="00F175C1" w:rsidP="00055453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Finish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986B96">
              <w:rPr>
                <w:rFonts w:ascii="Arial" w:hAnsi="Arial" w:cs="Arial"/>
                <w:sz w:val="10"/>
                <w:szCs w:val="10"/>
              </w:rPr>
              <w:t>5 Pop Music</w:t>
            </w:r>
          </w:p>
        </w:tc>
        <w:tc>
          <w:tcPr>
            <w:tcW w:w="2381" w:type="dxa"/>
          </w:tcPr>
          <w:p w14:paraId="5F106FE3" w14:textId="5532FED8" w:rsidR="00AA2D8C" w:rsidRPr="002053DD" w:rsidRDefault="00AA2D8C" w:rsidP="002053D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8ADECFC" w14:textId="77777777" w:rsidR="00F876E9" w:rsidRPr="00685652" w:rsidRDefault="00F876E9" w:rsidP="0068565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F60A7F5" w14:textId="0A180EF7" w:rsidR="00F242D8" w:rsidRDefault="00F242D8" w:rsidP="00055453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Finish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2 Concerto Through Time</w:t>
            </w:r>
          </w:p>
          <w:p w14:paraId="28387359" w14:textId="77777777" w:rsidR="00F876E9" w:rsidRDefault="00F876E9" w:rsidP="00F876E9">
            <w:pPr>
              <w:pStyle w:val="ListParagraph"/>
              <w:ind w:left="178"/>
              <w:rPr>
                <w:rFonts w:ascii="Arial" w:hAnsi="Arial" w:cs="Arial"/>
                <w:sz w:val="10"/>
                <w:szCs w:val="10"/>
              </w:rPr>
            </w:pPr>
          </w:p>
          <w:p w14:paraId="74AC0852" w14:textId="77777777" w:rsidR="00AA2D8C" w:rsidRDefault="00AA2D8C" w:rsidP="00055453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Cubase composition for images</w:t>
            </w:r>
          </w:p>
          <w:p w14:paraId="06C817EC" w14:textId="77777777" w:rsidR="00AA2D8C" w:rsidRDefault="00AA2D8C" w:rsidP="00055453">
            <w:pPr>
              <w:pStyle w:val="ListParagraph"/>
              <w:ind w:left="178" w:hanging="178"/>
              <w:rPr>
                <w:rFonts w:ascii="Arial" w:hAnsi="Arial" w:cs="Arial"/>
                <w:sz w:val="10"/>
                <w:szCs w:val="10"/>
              </w:rPr>
            </w:pPr>
          </w:p>
          <w:p w14:paraId="42D71C58" w14:textId="14B608CD" w:rsidR="00AA2D8C" w:rsidRPr="00EA4FAE" w:rsidRDefault="00AA2D8C" w:rsidP="00055453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Revisiting previous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AoSs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and mock exam revision</w:t>
            </w:r>
          </w:p>
        </w:tc>
      </w:tr>
      <w:tr w:rsidR="00AA2D8C" w14:paraId="4B2096C4" w14:textId="77777777" w:rsidTr="009811C3">
        <w:trPr>
          <w:trHeight w:hRule="exact" w:val="1838"/>
          <w:jc w:val="center"/>
        </w:trPr>
        <w:tc>
          <w:tcPr>
            <w:tcW w:w="1214" w:type="dxa"/>
            <w:shd w:val="clear" w:color="auto" w:fill="FFFFE5"/>
            <w:vAlign w:val="center"/>
          </w:tcPr>
          <w:p w14:paraId="36AC4011" w14:textId="354A980E" w:rsidR="00AA2D8C" w:rsidRPr="008049F3" w:rsidRDefault="00AA2D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Rationale</w:t>
            </w:r>
          </w:p>
        </w:tc>
        <w:tc>
          <w:tcPr>
            <w:tcW w:w="2593" w:type="dxa"/>
          </w:tcPr>
          <w:p w14:paraId="112F9CDD" w14:textId="1EFDAD43" w:rsidR="00AA2D8C" w:rsidRDefault="00AA2D8C" w:rsidP="008B254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Students encounter several Areas of Study interwoven simultaneously. The rationale is to give them ‘bite-sized’ versions of each topic within an Area of Study. These topics will be added to throughout the year, providing multiple opportunities for knowledge retrieval.</w:t>
            </w:r>
          </w:p>
          <w:p w14:paraId="720287DC" w14:textId="77777777" w:rsidR="009811C3" w:rsidRDefault="009811C3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229D67" w14:textId="7192712D" w:rsidR="00AA2D8C" w:rsidRPr="00EA4FAE" w:rsidRDefault="00AA2D8C" w:rsidP="008B254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AoS3 topics are delivered geographically: there are a number of links between the music of the Americas (as above) that facilitate the reinforcement of key words, concepts and contexts.</w:t>
            </w:r>
          </w:p>
        </w:tc>
        <w:tc>
          <w:tcPr>
            <w:tcW w:w="2381" w:type="dxa"/>
          </w:tcPr>
          <w:p w14:paraId="66230213" w14:textId="76942A94" w:rsidR="00AA2D8C" w:rsidRDefault="009811C3" w:rsidP="005760A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Although many above the above will have been covered at a basic level during KS3, it is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essentiat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they all students are familiar with these musical building blocks before undertaking a study of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2 The Concert Through Time in particular.</w:t>
            </w:r>
          </w:p>
          <w:p w14:paraId="02C75248" w14:textId="77777777" w:rsidR="009811C3" w:rsidRDefault="009811C3" w:rsidP="005760A4">
            <w:pPr>
              <w:rPr>
                <w:rFonts w:ascii="Arial" w:hAnsi="Arial" w:cs="Arial"/>
                <w:sz w:val="10"/>
                <w:szCs w:val="10"/>
              </w:rPr>
            </w:pPr>
          </w:p>
          <w:p w14:paraId="33AC44DC" w14:textId="77777777" w:rsidR="009811C3" w:rsidRDefault="009811C3" w:rsidP="005760A4">
            <w:pPr>
              <w:rPr>
                <w:rFonts w:ascii="Arial" w:hAnsi="Arial" w:cs="Arial"/>
                <w:sz w:val="10"/>
                <w:szCs w:val="10"/>
              </w:rPr>
            </w:pPr>
          </w:p>
          <w:p w14:paraId="0FFD2800" w14:textId="11F94A3D" w:rsidR="009811C3" w:rsidRPr="00EA4FAE" w:rsidRDefault="009811C3" w:rsidP="009811C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2" w:type="dxa"/>
          </w:tcPr>
          <w:p w14:paraId="50EA49D8" w14:textId="77777777" w:rsidR="00AA2D8C" w:rsidRDefault="00AA2D8C" w:rsidP="00F82DC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The development of listening skills in order to identify key vocabulary is essential before any descriptive composition can be undertaken effectively.</w:t>
            </w:r>
          </w:p>
          <w:p w14:paraId="5ED40EBC" w14:textId="77777777" w:rsidR="00AA2D8C" w:rsidRDefault="00AA2D8C" w:rsidP="00F82DC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Students make links with how musical elements can create atmospheres/narratives/characters etc. This consequently provides them with a ‘tool-kit’ for their own creative output.</w:t>
            </w:r>
          </w:p>
          <w:p w14:paraId="7DF44896" w14:textId="6B0B4CFD" w:rsidR="00AA2D8C" w:rsidRPr="00EA4FAE" w:rsidRDefault="00AA2D8C" w:rsidP="00C676E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Although Cubase was used in Year 9, many students will not have used the software for several months. We are also asking them to use more advanced features, so a Cubase refresher is essential to ensure students’ creativity is not hampered by their use of technology.</w:t>
            </w:r>
          </w:p>
        </w:tc>
        <w:tc>
          <w:tcPr>
            <w:tcW w:w="2381" w:type="dxa"/>
          </w:tcPr>
          <w:p w14:paraId="17F4E154" w14:textId="6825B6C1" w:rsidR="00AA2D8C" w:rsidRDefault="00AA2D8C" w:rsidP="008B254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Once students are comfortable with the technology, they then undertake a series of tasks that will culminate in the production of a descriptive composition – for film, game etc.</w:t>
            </w:r>
          </w:p>
          <w:p w14:paraId="2D8B8515" w14:textId="77777777" w:rsidR="00AA2D8C" w:rsidRDefault="00AA2D8C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42C2131" w14:textId="77777777" w:rsidR="00AA2D8C" w:rsidRDefault="00AA2D8C" w:rsidP="00C676E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This is a long-term project. Students will require a significant amount of time. Revision of other topics will be interleaved in order to reinforce prior learning and ensure that composition does not become ‘stale’.</w:t>
            </w:r>
          </w:p>
          <w:p w14:paraId="2C01FD1D" w14:textId="77777777" w:rsidR="009811C3" w:rsidRDefault="009811C3" w:rsidP="00C676E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35810BC" w14:textId="77777777" w:rsidR="009811C3" w:rsidRDefault="009811C3" w:rsidP="009811C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AoS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2 pop and concerto topics are delivered chronologically, which allows students to make links between the developments of these musical forms through time.</w:t>
            </w:r>
          </w:p>
          <w:p w14:paraId="1F91925D" w14:textId="5148F13E" w:rsidR="009811C3" w:rsidRPr="00EA4FAE" w:rsidRDefault="009811C3" w:rsidP="00C676E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5A88159D" w14:textId="77777777" w:rsidR="00AA2D8C" w:rsidRDefault="000E5C8D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Giving students time to produce as many musical ideas as possible so that they are prepared for the composition brief that they receive in September.</w:t>
            </w:r>
          </w:p>
          <w:p w14:paraId="31B20745" w14:textId="77777777" w:rsidR="00613B37" w:rsidRDefault="00613B37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CDB6BD" w14:textId="77777777" w:rsidR="00613B37" w:rsidRDefault="00613B3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This term will allow even more retrieval practise before the end of year mock exam.</w:t>
            </w:r>
          </w:p>
          <w:p w14:paraId="5934D393" w14:textId="77777777" w:rsidR="00613B37" w:rsidRDefault="00613B37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EA8B49B" w14:textId="5AA58924" w:rsidR="00613B37" w:rsidRPr="00EA4FAE" w:rsidRDefault="00613B3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Now that students have covered content from a theoretical point of view, more time will be built in to enable them to practise aural identification.</w:t>
            </w:r>
          </w:p>
        </w:tc>
        <w:tc>
          <w:tcPr>
            <w:tcW w:w="2381" w:type="dxa"/>
          </w:tcPr>
          <w:p w14:paraId="19256857" w14:textId="08E6E929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See previous box.</w:t>
            </w:r>
          </w:p>
        </w:tc>
      </w:tr>
      <w:tr w:rsidR="00AA2D8C" w14:paraId="3D7160F3" w14:textId="77777777" w:rsidTr="00CF3E16">
        <w:trPr>
          <w:trHeight w:hRule="exact" w:val="985"/>
          <w:jc w:val="center"/>
        </w:trPr>
        <w:tc>
          <w:tcPr>
            <w:tcW w:w="1214" w:type="dxa"/>
            <w:shd w:val="clear" w:color="auto" w:fill="DBE5F1" w:themeFill="accent1" w:themeFillTint="33"/>
            <w:vAlign w:val="center"/>
          </w:tcPr>
          <w:p w14:paraId="7EF85E55" w14:textId="0FE82DE1" w:rsidR="00AA2D8C" w:rsidRPr="008049F3" w:rsidRDefault="00AA2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Building Blocks</w:t>
            </w:r>
          </w:p>
        </w:tc>
        <w:tc>
          <w:tcPr>
            <w:tcW w:w="2593" w:type="dxa"/>
          </w:tcPr>
          <w:p w14:paraId="1947F0DF" w14:textId="6F80EC37" w:rsidR="00AA2D8C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54C34888" w14:textId="5177D742" w:rsidR="00AA2D8C" w:rsidRDefault="00AA2D8C" w:rsidP="004E48C7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World Music/Rhythms of the World</w:t>
            </w:r>
          </w:p>
          <w:p w14:paraId="5C6F01AE" w14:textId="1749E6E0" w:rsidR="00AA2D8C" w:rsidRPr="0015211A" w:rsidRDefault="00405ECF" w:rsidP="0015211A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</w:t>
            </w:r>
            <w:r w:rsidR="00AA2D8C">
              <w:rPr>
                <w:rFonts w:ascii="Arial" w:hAnsi="Arial" w:cs="Arial"/>
                <w:sz w:val="10"/>
                <w:szCs w:val="10"/>
              </w:rPr>
              <w:t xml:space="preserve">lassical music in </w:t>
            </w:r>
            <w:r w:rsidR="005216CB">
              <w:rPr>
                <w:rFonts w:ascii="Arial" w:hAnsi="Arial" w:cs="Arial"/>
                <w:sz w:val="10"/>
                <w:szCs w:val="10"/>
              </w:rPr>
              <w:t xml:space="preserve">musical and chronological </w:t>
            </w:r>
            <w:r w:rsidR="00AA2D8C">
              <w:rPr>
                <w:rFonts w:ascii="Arial" w:hAnsi="Arial" w:cs="Arial"/>
                <w:sz w:val="10"/>
                <w:szCs w:val="10"/>
              </w:rPr>
              <w:t>context</w:t>
            </w:r>
          </w:p>
        </w:tc>
        <w:tc>
          <w:tcPr>
            <w:tcW w:w="2381" w:type="dxa"/>
          </w:tcPr>
          <w:p w14:paraId="114B5717" w14:textId="77777777" w:rsidR="00CF3E16" w:rsidRDefault="00CF3E16" w:rsidP="00CF3E16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1258CEEC" w14:textId="77777777" w:rsidR="00CF3E16" w:rsidRDefault="00CF3E16" w:rsidP="00CF3E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RABBIT words, and how they </w:t>
            </w:r>
            <w:r>
              <w:rPr>
                <w:rFonts w:ascii="Arial" w:hAnsi="Arial" w:cs="Arial"/>
                <w:b/>
                <w:sz w:val="10"/>
                <w:szCs w:val="10"/>
              </w:rPr>
              <w:t>affect</w:t>
            </w:r>
            <w:r>
              <w:rPr>
                <w:rFonts w:ascii="Arial" w:hAnsi="Arial" w:cs="Arial"/>
                <w:sz w:val="10"/>
                <w:szCs w:val="10"/>
              </w:rPr>
              <w:t xml:space="preserve"> music</w:t>
            </w:r>
          </w:p>
          <w:p w14:paraId="7406E4BC" w14:textId="77777777" w:rsidR="00CF3E16" w:rsidRDefault="00CF3E16" w:rsidP="00CF3E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Key vocab related to RABBIT words</w:t>
            </w:r>
          </w:p>
          <w:p w14:paraId="5576BA40" w14:textId="444B46F4" w:rsidR="00AA2D8C" w:rsidRPr="00CF3E16" w:rsidRDefault="00CF3E16" w:rsidP="00CF3E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Descriptive and analytical writing</w:t>
            </w:r>
          </w:p>
        </w:tc>
        <w:tc>
          <w:tcPr>
            <w:tcW w:w="2382" w:type="dxa"/>
          </w:tcPr>
          <w:p w14:paraId="748A069E" w14:textId="77777777" w:rsidR="00AA2D8C" w:rsidRDefault="00AA2D8C" w:rsidP="008C3D0C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01F92AE3" w14:textId="77777777" w:rsidR="00AA2D8C" w:rsidRDefault="00AA2D8C" w:rsidP="004E48C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RABBIT words, and how they </w:t>
            </w:r>
            <w:r>
              <w:rPr>
                <w:rFonts w:ascii="Arial" w:hAnsi="Arial" w:cs="Arial"/>
                <w:b/>
                <w:sz w:val="10"/>
                <w:szCs w:val="10"/>
              </w:rPr>
              <w:t>affect</w:t>
            </w:r>
            <w:r>
              <w:rPr>
                <w:rFonts w:ascii="Arial" w:hAnsi="Arial" w:cs="Arial"/>
                <w:sz w:val="10"/>
                <w:szCs w:val="10"/>
              </w:rPr>
              <w:t xml:space="preserve"> music</w:t>
            </w:r>
          </w:p>
          <w:p w14:paraId="1BF2000E" w14:textId="69E6C6A0" w:rsidR="00AA2D8C" w:rsidRDefault="00AA2D8C" w:rsidP="004E48C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Key vocab related to RABBIT words</w:t>
            </w:r>
          </w:p>
          <w:p w14:paraId="555EC63C" w14:textId="74B28614" w:rsidR="00AA2D8C" w:rsidRDefault="00AA2D8C" w:rsidP="004E48C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Descriptive and analytical writing</w:t>
            </w:r>
          </w:p>
          <w:p w14:paraId="2251B5BA" w14:textId="502C4D99" w:rsidR="00CF3E16" w:rsidRDefault="00CF3E16" w:rsidP="004E48C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Pop music in musical and chronological context</w:t>
            </w:r>
          </w:p>
          <w:p w14:paraId="35E4E0A2" w14:textId="4554CB2B" w:rsidR="00AA2D8C" w:rsidRPr="004E48C7" w:rsidRDefault="00AA2D8C" w:rsidP="004E48C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Cubase – using competently</w:t>
            </w:r>
          </w:p>
        </w:tc>
        <w:tc>
          <w:tcPr>
            <w:tcW w:w="2381" w:type="dxa"/>
          </w:tcPr>
          <w:p w14:paraId="2B7C30CD" w14:textId="18448363" w:rsidR="00AA2D8C" w:rsidRDefault="00AA2D8C" w:rsidP="0015211A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56690515" w14:textId="77777777" w:rsidR="00AA2D8C" w:rsidRDefault="00AA2D8C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RABBIT words, and how they </w:t>
            </w:r>
            <w:r>
              <w:rPr>
                <w:rFonts w:ascii="Arial" w:hAnsi="Arial" w:cs="Arial"/>
                <w:b/>
                <w:sz w:val="10"/>
                <w:szCs w:val="10"/>
              </w:rPr>
              <w:t>affect</w:t>
            </w:r>
            <w:r>
              <w:rPr>
                <w:rFonts w:ascii="Arial" w:hAnsi="Arial" w:cs="Arial"/>
                <w:sz w:val="10"/>
                <w:szCs w:val="10"/>
              </w:rPr>
              <w:t xml:space="preserve"> music</w:t>
            </w:r>
          </w:p>
          <w:p w14:paraId="15F4E3F4" w14:textId="77777777" w:rsidR="00AA2D8C" w:rsidRDefault="00AA2D8C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Key vocab related to RABBIT words</w:t>
            </w:r>
          </w:p>
          <w:p w14:paraId="3DD8D562" w14:textId="427ED7EF" w:rsidR="00CF3E16" w:rsidRDefault="00CF3E16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World Music/Rhythms of the World</w:t>
            </w:r>
          </w:p>
          <w:p w14:paraId="3C005B1C" w14:textId="77777777" w:rsidR="00AA2D8C" w:rsidRDefault="00AA2D8C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Cubase – using competently</w:t>
            </w:r>
          </w:p>
          <w:p w14:paraId="2B2EA73E" w14:textId="3E5A554C" w:rsidR="00752967" w:rsidRPr="004E48C7" w:rsidRDefault="00752967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Features of the concerto </w:t>
            </w:r>
            <w:r>
              <w:rPr>
                <w:rFonts w:ascii="Arial" w:hAnsi="Arial" w:cs="Arial"/>
                <w:sz w:val="10"/>
                <w:szCs w:val="10"/>
              </w:rPr>
              <w:t>in musical and chronological context</w:t>
            </w:r>
          </w:p>
        </w:tc>
        <w:tc>
          <w:tcPr>
            <w:tcW w:w="2381" w:type="dxa"/>
          </w:tcPr>
          <w:p w14:paraId="533C82BD" w14:textId="77777777" w:rsidR="00AA2D8C" w:rsidRDefault="00AA2D8C" w:rsidP="0015211A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5370647A" w14:textId="77777777" w:rsidR="00AA2D8C" w:rsidRDefault="00AA2D8C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RABBIT words, and how they </w:t>
            </w:r>
            <w:r>
              <w:rPr>
                <w:rFonts w:ascii="Arial" w:hAnsi="Arial" w:cs="Arial"/>
                <w:b/>
                <w:sz w:val="10"/>
                <w:szCs w:val="10"/>
              </w:rPr>
              <w:t>affect</w:t>
            </w:r>
            <w:r>
              <w:rPr>
                <w:rFonts w:ascii="Arial" w:hAnsi="Arial" w:cs="Arial"/>
                <w:sz w:val="10"/>
                <w:szCs w:val="10"/>
              </w:rPr>
              <w:t xml:space="preserve"> music</w:t>
            </w:r>
          </w:p>
          <w:p w14:paraId="19CB71AB" w14:textId="77777777" w:rsidR="00AA2D8C" w:rsidRDefault="00AA2D8C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Key vocab related to RABBIT words</w:t>
            </w:r>
          </w:p>
          <w:p w14:paraId="3085D1EA" w14:textId="77777777" w:rsidR="00AA2D8C" w:rsidRDefault="00AA2D8C" w:rsidP="0015211A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Cubase – using competently</w:t>
            </w:r>
          </w:p>
          <w:p w14:paraId="789D1828" w14:textId="57C02B9D" w:rsidR="00752967" w:rsidRPr="00752967" w:rsidRDefault="00752967" w:rsidP="0075296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Pop music in musical and chronological context</w:t>
            </w:r>
          </w:p>
        </w:tc>
        <w:tc>
          <w:tcPr>
            <w:tcW w:w="2381" w:type="dxa"/>
          </w:tcPr>
          <w:p w14:paraId="34C7CDFC" w14:textId="70361868" w:rsidR="00752967" w:rsidRPr="00752967" w:rsidRDefault="00752967" w:rsidP="0075296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bookmarkStart w:id="0" w:name="_GoBack"/>
            <w:bookmarkEnd w:id="0"/>
            <w:r w:rsidRPr="00752967">
              <w:rPr>
                <w:rFonts w:ascii="Arial" w:hAnsi="Arial" w:cs="Arial"/>
                <w:sz w:val="10"/>
                <w:szCs w:val="10"/>
              </w:rPr>
              <w:t>Features of the concerto in musical and chronological context</w:t>
            </w:r>
          </w:p>
          <w:p w14:paraId="3DB4A01B" w14:textId="77777777" w:rsidR="00AA2D8C" w:rsidRPr="00EA4FAE" w:rsidRDefault="00AA2D8C" w:rsidP="00CD148F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EA4FAE">
              <w:rPr>
                <w:rFonts w:ascii="Arial" w:hAnsi="Arial" w:cs="Arial"/>
                <w:color w:val="000000" w:themeColor="text1"/>
                <w:sz w:val="10"/>
                <w:szCs w:val="10"/>
              </w:rPr>
              <w:t>Knowledge of:</w:t>
            </w:r>
          </w:p>
          <w:p w14:paraId="77EF4BE7" w14:textId="77777777" w:rsidR="00752967" w:rsidRDefault="00752967" w:rsidP="0075296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RABBIT words, and how they </w:t>
            </w:r>
            <w:r>
              <w:rPr>
                <w:rFonts w:ascii="Arial" w:hAnsi="Arial" w:cs="Arial"/>
                <w:b/>
                <w:sz w:val="10"/>
                <w:szCs w:val="10"/>
              </w:rPr>
              <w:t>affect</w:t>
            </w:r>
            <w:r>
              <w:rPr>
                <w:rFonts w:ascii="Arial" w:hAnsi="Arial" w:cs="Arial"/>
                <w:sz w:val="10"/>
                <w:szCs w:val="10"/>
              </w:rPr>
              <w:t xml:space="preserve"> music</w:t>
            </w:r>
          </w:p>
          <w:p w14:paraId="3FB9DE9E" w14:textId="77777777" w:rsidR="00752967" w:rsidRDefault="00752967" w:rsidP="0075296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Key vocab related to RABBIT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words</w:t>
            </w:r>
          </w:p>
          <w:p w14:paraId="467C975E" w14:textId="77777777" w:rsidR="00752967" w:rsidRDefault="00752967" w:rsidP="00752967">
            <w:pPr>
              <w:pStyle w:val="ListParagraph"/>
              <w:ind w:left="136"/>
              <w:rPr>
                <w:rFonts w:ascii="Arial" w:hAnsi="Arial" w:cs="Arial"/>
                <w:sz w:val="10"/>
                <w:szCs w:val="10"/>
              </w:rPr>
            </w:pPr>
            <w:proofErr w:type="spellEnd"/>
          </w:p>
          <w:p w14:paraId="30AB79EE" w14:textId="589E284B" w:rsidR="00AA2D8C" w:rsidRPr="00752967" w:rsidRDefault="00752967" w:rsidP="00752967">
            <w:pPr>
              <w:pStyle w:val="ListParagraph"/>
              <w:numPr>
                <w:ilvl w:val="0"/>
                <w:numId w:val="6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 w:rsidRPr="00752967">
              <w:rPr>
                <w:rFonts w:ascii="Arial" w:hAnsi="Arial" w:cs="Arial"/>
                <w:sz w:val="10"/>
                <w:szCs w:val="10"/>
              </w:rPr>
              <w:t>Cubase – using competently</w:t>
            </w:r>
          </w:p>
        </w:tc>
      </w:tr>
      <w:tr w:rsidR="00AA2D8C" w14:paraId="55DD749E" w14:textId="77777777" w:rsidTr="00AA2D8C">
        <w:trPr>
          <w:trHeight w:hRule="exact" w:val="565"/>
          <w:jc w:val="center"/>
        </w:trPr>
        <w:tc>
          <w:tcPr>
            <w:tcW w:w="1214" w:type="dxa"/>
            <w:shd w:val="clear" w:color="auto" w:fill="DBE5F1" w:themeFill="accent1" w:themeFillTint="33"/>
            <w:vAlign w:val="center"/>
          </w:tcPr>
          <w:p w14:paraId="41A11AAD" w14:textId="77777777" w:rsidR="00AA2D8C" w:rsidRPr="008049F3" w:rsidRDefault="00AA2D8C" w:rsidP="008B42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Retrieval Practices</w:t>
            </w:r>
          </w:p>
        </w:tc>
        <w:tc>
          <w:tcPr>
            <w:tcW w:w="2593" w:type="dxa"/>
          </w:tcPr>
          <w:p w14:paraId="16BDF035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0FB4E6A4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2A00DCB3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7E1F7E90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619649A1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5D9390A2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01208D51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8DA1692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2" w:type="dxa"/>
          </w:tcPr>
          <w:p w14:paraId="4D9C6FFA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0580B160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5216467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D15838E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3ECCDF32" w14:textId="6B12F3EB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549B6857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8FEB003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0DB35E33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493CC132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3ACC7647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50E256D6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162A2FCE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6B78A010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0DA188CA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09097458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4AC107F8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6A5B912E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</w:tr>
      <w:tr w:rsidR="00AA2D8C" w14:paraId="3EBC8A96" w14:textId="77777777" w:rsidTr="00AA2D8C">
        <w:trPr>
          <w:trHeight w:hRule="exact" w:val="362"/>
          <w:jc w:val="center"/>
        </w:trPr>
        <w:tc>
          <w:tcPr>
            <w:tcW w:w="1214" w:type="dxa"/>
            <w:shd w:val="clear" w:color="auto" w:fill="F2DBDB" w:themeFill="accent2" w:themeFillTint="33"/>
            <w:vAlign w:val="center"/>
          </w:tcPr>
          <w:p w14:paraId="2BCFA23F" w14:textId="77777777" w:rsidR="00AA2D8C" w:rsidRPr="008049F3" w:rsidRDefault="00AA2D8C" w:rsidP="00B373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Skills</w:t>
            </w:r>
          </w:p>
        </w:tc>
        <w:tc>
          <w:tcPr>
            <w:tcW w:w="2593" w:type="dxa"/>
          </w:tcPr>
          <w:p w14:paraId="5790245A" w14:textId="5577D521" w:rsidR="00AA2D8C" w:rsidRPr="009267F8" w:rsidRDefault="00AA2D8C" w:rsidP="00CD148F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9267F8">
              <w:rPr>
                <w:rFonts w:ascii="Arial" w:hAnsi="Arial" w:cs="Arial"/>
                <w:b/>
                <w:sz w:val="10"/>
                <w:szCs w:val="10"/>
              </w:rPr>
              <w:t>Performing – Listening - Composing</w:t>
            </w:r>
          </w:p>
          <w:p w14:paraId="08B70B3C" w14:textId="77777777" w:rsidR="00AA2D8C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7FB239" w14:textId="1D8B6BE6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Speaking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Reading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Writing</w:t>
            </w:r>
          </w:p>
        </w:tc>
        <w:tc>
          <w:tcPr>
            <w:tcW w:w="2381" w:type="dxa"/>
          </w:tcPr>
          <w:p w14:paraId="2848B6CE" w14:textId="77777777" w:rsidR="00AA2D8C" w:rsidRPr="009267F8" w:rsidRDefault="00AA2D8C" w:rsidP="009267F8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9267F8">
              <w:rPr>
                <w:rFonts w:ascii="Arial" w:hAnsi="Arial" w:cs="Arial"/>
                <w:b/>
                <w:sz w:val="10"/>
                <w:szCs w:val="10"/>
              </w:rPr>
              <w:t>Performing – Listening - Composing</w:t>
            </w:r>
          </w:p>
          <w:p w14:paraId="0899D5B4" w14:textId="77777777" w:rsidR="00AA2D8C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</w:p>
          <w:p w14:paraId="33CA360D" w14:textId="10A81E34" w:rsidR="00AA2D8C" w:rsidRPr="00EA4FAE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Speaking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Reading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Writing</w:t>
            </w:r>
          </w:p>
        </w:tc>
        <w:tc>
          <w:tcPr>
            <w:tcW w:w="2382" w:type="dxa"/>
          </w:tcPr>
          <w:p w14:paraId="129C8259" w14:textId="0F35E719" w:rsidR="00AA2D8C" w:rsidRPr="009267F8" w:rsidRDefault="00AA2D8C" w:rsidP="009267F8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9267F8">
              <w:rPr>
                <w:rFonts w:ascii="Arial" w:hAnsi="Arial" w:cs="Arial"/>
                <w:b/>
                <w:sz w:val="10"/>
                <w:szCs w:val="10"/>
              </w:rPr>
              <w:t>Listening - Composing</w:t>
            </w:r>
          </w:p>
          <w:p w14:paraId="19413D24" w14:textId="77777777" w:rsidR="00AA2D8C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</w:p>
          <w:p w14:paraId="2CC15985" w14:textId="76D35961" w:rsidR="00AA2D8C" w:rsidRPr="00EA4FAE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Speaking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Reading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Writing</w:t>
            </w:r>
          </w:p>
        </w:tc>
        <w:tc>
          <w:tcPr>
            <w:tcW w:w="2381" w:type="dxa"/>
          </w:tcPr>
          <w:p w14:paraId="43826499" w14:textId="7C6129E1" w:rsidR="00AA2D8C" w:rsidRPr="009267F8" w:rsidRDefault="00AA2D8C" w:rsidP="009267F8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9267F8">
              <w:rPr>
                <w:rFonts w:ascii="Arial" w:hAnsi="Arial" w:cs="Arial"/>
                <w:b/>
                <w:sz w:val="10"/>
                <w:szCs w:val="10"/>
              </w:rPr>
              <w:t>Listening - Composing</w:t>
            </w:r>
          </w:p>
          <w:p w14:paraId="7C5A13DA" w14:textId="77777777" w:rsidR="00AA2D8C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0ADFF6" w14:textId="26B87CF8" w:rsidR="00AA2D8C" w:rsidRPr="00EA4FAE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Speaking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Reading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Writing</w:t>
            </w:r>
          </w:p>
        </w:tc>
        <w:tc>
          <w:tcPr>
            <w:tcW w:w="2381" w:type="dxa"/>
          </w:tcPr>
          <w:p w14:paraId="0647601B" w14:textId="785AB7CE" w:rsidR="00AA2D8C" w:rsidRPr="009267F8" w:rsidRDefault="00AA2D8C" w:rsidP="009267F8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9267F8">
              <w:rPr>
                <w:rFonts w:ascii="Arial" w:hAnsi="Arial" w:cs="Arial"/>
                <w:b/>
                <w:sz w:val="10"/>
                <w:szCs w:val="10"/>
              </w:rPr>
              <w:t>Listening - Composing</w:t>
            </w:r>
          </w:p>
          <w:p w14:paraId="7B3E977D" w14:textId="77777777" w:rsidR="00AA2D8C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645AA7" w14:textId="2B4692A5" w:rsidR="00AA2D8C" w:rsidRPr="00EA4FAE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Speaking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Reading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Writing</w:t>
            </w:r>
          </w:p>
        </w:tc>
        <w:tc>
          <w:tcPr>
            <w:tcW w:w="2381" w:type="dxa"/>
          </w:tcPr>
          <w:p w14:paraId="09078AAF" w14:textId="77777777" w:rsidR="00AA2D8C" w:rsidRPr="009267F8" w:rsidRDefault="00AA2D8C" w:rsidP="009267F8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9267F8">
              <w:rPr>
                <w:rFonts w:ascii="Arial" w:hAnsi="Arial" w:cs="Arial"/>
                <w:b/>
                <w:sz w:val="10"/>
                <w:szCs w:val="10"/>
              </w:rPr>
              <w:t>Performing – Listening - Composing</w:t>
            </w:r>
          </w:p>
          <w:p w14:paraId="01600DB5" w14:textId="77777777" w:rsidR="00AA2D8C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</w:p>
          <w:p w14:paraId="2C908149" w14:textId="5CFA79B9" w:rsidR="00AA2D8C" w:rsidRPr="00EA4FAE" w:rsidRDefault="00AA2D8C" w:rsidP="009267F8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Speaking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Reading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Writing</w:t>
            </w:r>
          </w:p>
        </w:tc>
      </w:tr>
      <w:tr w:rsidR="00AA2D8C" w14:paraId="760FEEE9" w14:textId="77777777" w:rsidTr="00C2739C">
        <w:trPr>
          <w:trHeight w:hRule="exact" w:val="2048"/>
          <w:jc w:val="center"/>
        </w:trPr>
        <w:tc>
          <w:tcPr>
            <w:tcW w:w="1214" w:type="dxa"/>
            <w:shd w:val="clear" w:color="auto" w:fill="F2DBDB" w:themeFill="accent2" w:themeFillTint="33"/>
            <w:vAlign w:val="center"/>
          </w:tcPr>
          <w:p w14:paraId="621D77C1" w14:textId="77777777" w:rsidR="00AA2D8C" w:rsidRPr="008049F3" w:rsidRDefault="00AA2D8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Key terms</w:t>
            </w:r>
          </w:p>
        </w:tc>
        <w:tc>
          <w:tcPr>
            <w:tcW w:w="2593" w:type="dxa"/>
          </w:tcPr>
          <w:p w14:paraId="4A734327" w14:textId="2C98434A" w:rsidR="00AA2D8C" w:rsidRDefault="00AA2D8C" w:rsidP="00735DA3">
            <w:pPr>
              <w:pStyle w:val="ListParagraph"/>
              <w:numPr>
                <w:ilvl w:val="0"/>
                <w:numId w:val="7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Samba &amp; African drumming: instrument names; call &amp; response; syncopation; polyrhythm; dotted rhythms</w:t>
            </w:r>
          </w:p>
          <w:p w14:paraId="69A1C785" w14:textId="5C0F12BC" w:rsidR="00AA2D8C" w:rsidRPr="00E33F0B" w:rsidRDefault="00AA2D8C" w:rsidP="00E33F0B">
            <w:pPr>
              <w:pStyle w:val="ListParagraph"/>
              <w:numPr>
                <w:ilvl w:val="0"/>
                <w:numId w:val="7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Calypso: steel pan; tremolo; syncopation</w:t>
            </w:r>
          </w:p>
          <w:p w14:paraId="3348FEFE" w14:textId="77777777" w:rsidR="00AA2D8C" w:rsidRDefault="00AA2D8C" w:rsidP="00345E7A">
            <w:pPr>
              <w:pStyle w:val="ListParagraph"/>
              <w:numPr>
                <w:ilvl w:val="0"/>
                <w:numId w:val="7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Indian: instrument names; rag;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tal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;</w:t>
            </w:r>
          </w:p>
          <w:p w14:paraId="126B1B96" w14:textId="114E8483" w:rsidR="00326C0E" w:rsidRDefault="00C2739C" w:rsidP="00326C0E">
            <w:pPr>
              <w:pStyle w:val="ListParagraph"/>
              <w:numPr>
                <w:ilvl w:val="0"/>
                <w:numId w:val="7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sz w:val="10"/>
                <w:szCs w:val="10"/>
              </w:rPr>
              <w:t>Bhangra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dhol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chaal</w:t>
            </w:r>
            <w:proofErr w:type="spellEnd"/>
          </w:p>
          <w:p w14:paraId="0236F79A" w14:textId="77777777" w:rsidR="00326C0E" w:rsidRDefault="00E33F0B" w:rsidP="00345E7A">
            <w:pPr>
              <w:pStyle w:val="ListParagraph"/>
              <w:numPr>
                <w:ilvl w:val="0"/>
                <w:numId w:val="7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Baroque: composer names; polyphonic; ornaments; typical instruments e.g. harpsichord</w:t>
            </w:r>
          </w:p>
          <w:p w14:paraId="6394D030" w14:textId="77777777" w:rsidR="00E33F0B" w:rsidRDefault="00E33F0B" w:rsidP="00E33F0B">
            <w:pPr>
              <w:pStyle w:val="ListParagraph"/>
              <w:numPr>
                <w:ilvl w:val="0"/>
                <w:numId w:val="7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Classical: composer names; homophonic; ornaments; typical instruments e.g. clarinet, piano</w:t>
            </w:r>
          </w:p>
          <w:p w14:paraId="37E5E4EB" w14:textId="6081C6E2" w:rsidR="00E33F0B" w:rsidRPr="00345E7A" w:rsidRDefault="00E33F0B" w:rsidP="00E33F0B">
            <w:pPr>
              <w:pStyle w:val="ListParagraph"/>
              <w:numPr>
                <w:ilvl w:val="0"/>
                <w:numId w:val="7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Romantic: composer names; ornaments; typical instrumentation; chromatic</w:t>
            </w:r>
          </w:p>
        </w:tc>
        <w:tc>
          <w:tcPr>
            <w:tcW w:w="2381" w:type="dxa"/>
          </w:tcPr>
          <w:p w14:paraId="100036FC" w14:textId="64D42B07" w:rsidR="0042114F" w:rsidRDefault="0042114F" w:rsidP="0042114F">
            <w:pPr>
              <w:pStyle w:val="ListParagraph"/>
              <w:numPr>
                <w:ilvl w:val="0"/>
                <w:numId w:val="7"/>
              </w:numPr>
              <w:ind w:left="71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Texture: monophonic; homophonic; polyphonic; unison</w:t>
            </w:r>
          </w:p>
          <w:p w14:paraId="734A1ACA" w14:textId="72121F20" w:rsidR="0042114F" w:rsidRDefault="0042114F" w:rsidP="0042114F">
            <w:pPr>
              <w:pStyle w:val="ListParagraph"/>
              <w:numPr>
                <w:ilvl w:val="0"/>
                <w:numId w:val="7"/>
              </w:numPr>
              <w:ind w:left="71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Melody: scales</w:t>
            </w:r>
            <w:r w:rsidR="00F93773">
              <w:rPr>
                <w:rFonts w:ascii="Arial" w:hAnsi="Arial" w:cs="Arial"/>
                <w:sz w:val="10"/>
                <w:szCs w:val="10"/>
              </w:rPr>
              <w:t xml:space="preserve">; conjunct; </w:t>
            </w:r>
            <w:proofErr w:type="spellStart"/>
            <w:r w:rsidR="00F93773">
              <w:rPr>
                <w:rFonts w:ascii="Arial" w:hAnsi="Arial" w:cs="Arial"/>
                <w:sz w:val="10"/>
                <w:szCs w:val="10"/>
              </w:rPr>
              <w:t>disjunct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; tones;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semitones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;phrases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>;sequences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repetition;ostinato</w:t>
            </w:r>
            <w:proofErr w:type="spellEnd"/>
          </w:p>
          <w:p w14:paraId="7CF2AEE4" w14:textId="3C4109A8" w:rsidR="0042114F" w:rsidRDefault="0042114F" w:rsidP="0042114F">
            <w:pPr>
              <w:pStyle w:val="ListParagraph"/>
              <w:numPr>
                <w:ilvl w:val="0"/>
                <w:numId w:val="7"/>
              </w:numPr>
              <w:ind w:left="71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Harmony: chords; arpeggios; major; minor; </w:t>
            </w:r>
            <w:r w:rsidR="00F93773">
              <w:rPr>
                <w:rFonts w:ascii="Arial" w:hAnsi="Arial" w:cs="Arial"/>
                <w:sz w:val="10"/>
                <w:szCs w:val="10"/>
              </w:rPr>
              <w:t xml:space="preserve">pedal note; </w:t>
            </w:r>
            <w:r>
              <w:rPr>
                <w:rFonts w:ascii="Arial" w:hAnsi="Arial" w:cs="Arial"/>
                <w:sz w:val="10"/>
                <w:szCs w:val="10"/>
              </w:rPr>
              <w:t>chromatic; diatonic; tonality; modulation</w:t>
            </w:r>
          </w:p>
          <w:p w14:paraId="052C563F" w14:textId="5DDAE34F" w:rsidR="0042114F" w:rsidRDefault="0042114F" w:rsidP="0042114F">
            <w:pPr>
              <w:pStyle w:val="ListParagraph"/>
              <w:numPr>
                <w:ilvl w:val="0"/>
                <w:numId w:val="7"/>
              </w:numPr>
              <w:ind w:left="71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Time signatures: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simple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;compound</w:t>
            </w:r>
            <w:proofErr w:type="spellEnd"/>
            <w:proofErr w:type="gramEnd"/>
            <w:r>
              <w:rPr>
                <w:rFonts w:ascii="Arial" w:hAnsi="Arial" w:cs="Arial"/>
                <w:sz w:val="10"/>
                <w:szCs w:val="10"/>
              </w:rPr>
              <w:t>; regular 44 34 23 68; irregular e.g. 54 74</w:t>
            </w:r>
          </w:p>
          <w:p w14:paraId="4B6E95B3" w14:textId="77777777" w:rsidR="0042114F" w:rsidRDefault="0042114F" w:rsidP="0042114F">
            <w:pPr>
              <w:pStyle w:val="ListParagraph"/>
              <w:numPr>
                <w:ilvl w:val="0"/>
                <w:numId w:val="7"/>
              </w:numPr>
              <w:ind w:left="71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Instrument recognition: orchestral families; timbre;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arco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; pizzicato; mute</w:t>
            </w:r>
          </w:p>
          <w:p w14:paraId="10F55447" w14:textId="639A9ED6" w:rsidR="0042114F" w:rsidRDefault="0042114F" w:rsidP="0042114F">
            <w:pPr>
              <w:pStyle w:val="ListParagraph"/>
              <w:numPr>
                <w:ilvl w:val="0"/>
                <w:numId w:val="7"/>
              </w:numPr>
              <w:ind w:left="71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Articulation: legato; staccato; accent </w:t>
            </w:r>
          </w:p>
          <w:p w14:paraId="4604D2D2" w14:textId="0039ED11" w:rsidR="00AA2D8C" w:rsidRPr="0042114F" w:rsidRDefault="00AA2D8C" w:rsidP="0042114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2" w:type="dxa"/>
          </w:tcPr>
          <w:p w14:paraId="32511D52" w14:textId="3015764B" w:rsidR="00AA2D8C" w:rsidRPr="00345E7A" w:rsidRDefault="00AA2D8C" w:rsidP="00345E7A">
            <w:pPr>
              <w:rPr>
                <w:rFonts w:ascii="Arial" w:hAnsi="Arial" w:cs="Arial"/>
                <w:sz w:val="10"/>
                <w:szCs w:val="10"/>
              </w:rPr>
            </w:pPr>
            <w:r w:rsidRPr="00345E7A">
              <w:rPr>
                <w:rFonts w:ascii="Arial" w:hAnsi="Arial" w:cs="Arial"/>
                <w:sz w:val="10"/>
                <w:szCs w:val="10"/>
              </w:rPr>
              <w:t>Key vocab relating to RABBIT words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  <w:p w14:paraId="66764280" w14:textId="384E4AB9" w:rsidR="00AA2D8C" w:rsidRDefault="001C2812" w:rsidP="00B80627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Tempo: </w:t>
            </w:r>
            <w:r w:rsidR="00AA2D8C">
              <w:rPr>
                <w:rFonts w:ascii="Arial" w:hAnsi="Arial" w:cs="Arial"/>
                <w:sz w:val="10"/>
                <w:szCs w:val="10"/>
              </w:rPr>
              <w:t>allegro; andante; adagio, accelerando</w:t>
            </w:r>
          </w:p>
          <w:p w14:paraId="19DF72F7" w14:textId="135FB96F" w:rsidR="00AA2D8C" w:rsidRDefault="001C2812" w:rsidP="00B80627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Harmony: (see previous box)</w:t>
            </w:r>
          </w:p>
          <w:p w14:paraId="7D82D5DB" w14:textId="26B54689" w:rsidR="00AA2D8C" w:rsidRDefault="001C2812" w:rsidP="00B80627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Rhythm: </w:t>
            </w:r>
            <w:r w:rsidR="00AA2D8C">
              <w:rPr>
                <w:rFonts w:ascii="Arial" w:hAnsi="Arial" w:cs="Arial"/>
                <w:sz w:val="10"/>
                <w:szCs w:val="10"/>
              </w:rPr>
              <w:t>see previous, plus note values</w:t>
            </w:r>
          </w:p>
          <w:p w14:paraId="42D9F03A" w14:textId="7527245C" w:rsidR="00AA2D8C" w:rsidRDefault="001C2812" w:rsidP="00B80627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Instruments: (see previous box)</w:t>
            </w:r>
          </w:p>
          <w:p w14:paraId="6BE19019" w14:textId="72C7CCEB" w:rsidR="00AA2D8C" w:rsidRDefault="001C2812" w:rsidP="00B80627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Melody: (see previous box)</w:t>
            </w:r>
          </w:p>
          <w:p w14:paraId="2BBA06DA" w14:textId="5AA042F0" w:rsidR="001C2812" w:rsidRDefault="001C2812" w:rsidP="00C2739C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Dynamics: </w:t>
            </w:r>
            <w:r w:rsidR="00AA2D8C">
              <w:rPr>
                <w:rFonts w:ascii="Arial" w:hAnsi="Arial" w:cs="Arial"/>
                <w:sz w:val="10"/>
                <w:szCs w:val="10"/>
              </w:rPr>
              <w:t>piano; mezzo; forte; (</w:t>
            </w:r>
            <w:proofErr w:type="gramStart"/>
            <w:r w:rsidR="00AA2D8C">
              <w:rPr>
                <w:rFonts w:ascii="Arial" w:hAnsi="Arial" w:cs="Arial"/>
                <w:sz w:val="10"/>
                <w:szCs w:val="10"/>
              </w:rPr>
              <w:t>de)</w:t>
            </w:r>
            <w:proofErr w:type="spellStart"/>
            <w:r w:rsidR="00AA2D8C">
              <w:rPr>
                <w:rFonts w:ascii="Arial" w:hAnsi="Arial" w:cs="Arial"/>
                <w:sz w:val="10"/>
                <w:szCs w:val="10"/>
              </w:rPr>
              <w:t>cresc</w:t>
            </w:r>
            <w:proofErr w:type="gramEnd"/>
          </w:p>
          <w:p w14:paraId="6C3CF986" w14:textId="43061458" w:rsidR="00C2739C" w:rsidRPr="001C2812" w:rsidRDefault="001C2812" w:rsidP="00C2739C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Texture: </w:t>
            </w:r>
            <w:r w:rsidRPr="001C2812">
              <w:rPr>
                <w:rFonts w:ascii="Arial" w:hAnsi="Arial" w:cs="Arial"/>
                <w:sz w:val="10"/>
                <w:szCs w:val="10"/>
              </w:rPr>
              <w:t>(see previous box)</w:t>
            </w:r>
          </w:p>
          <w:p w14:paraId="7D533658" w14:textId="432D0ABE" w:rsidR="00C2739C" w:rsidRPr="00C2739C" w:rsidRDefault="00C2739C" w:rsidP="00C2739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6C14FC9B" w14:textId="1A737C55" w:rsidR="00326C0E" w:rsidRDefault="00F34138" w:rsidP="00326C0E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Baroque</w:t>
            </w:r>
            <w:r w:rsidR="00986B96">
              <w:rPr>
                <w:rFonts w:ascii="Arial" w:hAnsi="Arial" w:cs="Arial"/>
                <w:sz w:val="10"/>
                <w:szCs w:val="10"/>
              </w:rPr>
              <w:t xml:space="preserve"> concerto</w:t>
            </w:r>
            <w:r>
              <w:rPr>
                <w:rFonts w:ascii="Arial" w:hAnsi="Arial" w:cs="Arial"/>
                <w:sz w:val="10"/>
                <w:szCs w:val="10"/>
              </w:rPr>
              <w:t>: polyphonic</w:t>
            </w:r>
            <w:r w:rsidR="00326C0E">
              <w:rPr>
                <w:rFonts w:ascii="Arial" w:hAnsi="Arial" w:cs="Arial"/>
                <w:sz w:val="10"/>
                <w:szCs w:val="10"/>
              </w:rPr>
              <w:t xml:space="preserve">; virtuoso; harpsichord; </w:t>
            </w:r>
            <w:proofErr w:type="spellStart"/>
            <w:r w:rsidR="00326C0E">
              <w:rPr>
                <w:rFonts w:ascii="Arial" w:hAnsi="Arial" w:cs="Arial"/>
                <w:sz w:val="10"/>
                <w:szCs w:val="10"/>
              </w:rPr>
              <w:t>grosso</w:t>
            </w:r>
            <w:proofErr w:type="spellEnd"/>
            <w:r w:rsidR="00326C0E">
              <w:rPr>
                <w:rFonts w:ascii="Arial" w:hAnsi="Arial" w:cs="Arial"/>
                <w:sz w:val="10"/>
                <w:szCs w:val="10"/>
              </w:rPr>
              <w:t>; ornaments</w:t>
            </w:r>
            <w:r w:rsidR="00E33F0B">
              <w:rPr>
                <w:rFonts w:ascii="Arial" w:hAnsi="Arial" w:cs="Arial"/>
                <w:sz w:val="10"/>
                <w:szCs w:val="10"/>
              </w:rPr>
              <w:t>; sequences</w:t>
            </w:r>
          </w:p>
          <w:p w14:paraId="44968D14" w14:textId="1C145603" w:rsidR="00E33F0B" w:rsidRDefault="00E33F0B" w:rsidP="00326C0E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Classical</w:t>
            </w:r>
            <w:r w:rsidR="00986B96">
              <w:rPr>
                <w:rFonts w:ascii="Arial" w:hAnsi="Arial" w:cs="Arial"/>
                <w:sz w:val="10"/>
                <w:szCs w:val="10"/>
              </w:rPr>
              <w:t xml:space="preserve"> concerto</w:t>
            </w:r>
            <w:r>
              <w:rPr>
                <w:rFonts w:ascii="Arial" w:hAnsi="Arial" w:cs="Arial"/>
                <w:sz w:val="10"/>
                <w:szCs w:val="10"/>
              </w:rPr>
              <w:t>; homophonic; cadenza; virtuoso; pedal note; sequences</w:t>
            </w:r>
          </w:p>
          <w:p w14:paraId="7ABB27D9" w14:textId="77777777" w:rsidR="00C2739C" w:rsidRDefault="00C2739C" w:rsidP="00326C0E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Greek: irregular TS; bouzouki;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defi</w:t>
            </w:r>
            <w:proofErr w:type="spellEnd"/>
          </w:p>
          <w:p w14:paraId="29D9C523" w14:textId="4D409F53" w:rsidR="00C2739C" w:rsidRDefault="00C2739C" w:rsidP="00326C0E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Palestinian: microtonal;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mizmar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oud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; irregular TS; improvisation</w:t>
            </w:r>
          </w:p>
          <w:p w14:paraId="0DA5947A" w14:textId="2BBD68C5" w:rsidR="005044EA" w:rsidRDefault="00C2739C" w:rsidP="005044EA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Israeli: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Klezmer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; modal; improvisation</w:t>
            </w:r>
          </w:p>
          <w:p w14:paraId="1C690DC8" w14:textId="77777777" w:rsidR="005044EA" w:rsidRPr="005044EA" w:rsidRDefault="005044EA" w:rsidP="005044EA">
            <w:pPr>
              <w:pStyle w:val="ListParagraph"/>
              <w:ind w:left="127"/>
              <w:rPr>
                <w:rFonts w:ascii="Arial" w:hAnsi="Arial" w:cs="Arial"/>
                <w:sz w:val="10"/>
                <w:szCs w:val="10"/>
              </w:rPr>
            </w:pPr>
          </w:p>
          <w:p w14:paraId="47C59E2D" w14:textId="13EA9A8E" w:rsidR="005044EA" w:rsidRDefault="005044EA" w:rsidP="005044EA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Pop Music: verse/chorus structure; strophic; </w:t>
            </w:r>
            <w:r w:rsidR="00F242D8">
              <w:rPr>
                <w:rFonts w:ascii="Arial" w:hAnsi="Arial" w:cs="Arial"/>
                <w:sz w:val="10"/>
                <w:szCs w:val="10"/>
              </w:rPr>
              <w:t>melisma; instrumentation</w:t>
            </w:r>
          </w:p>
          <w:p w14:paraId="43CBDB12" w14:textId="557892D3" w:rsidR="00AA2D8C" w:rsidRPr="005044EA" w:rsidRDefault="00AA2D8C" w:rsidP="005044EA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 w:rsidRPr="005044EA">
              <w:rPr>
                <w:rFonts w:ascii="Arial" w:hAnsi="Arial" w:cs="Arial"/>
                <w:sz w:val="10"/>
                <w:szCs w:val="10"/>
              </w:rPr>
              <w:t>Key vocab relating to RABBIT words:</w:t>
            </w:r>
            <w:r w:rsidR="005044EA" w:rsidRPr="005044EA">
              <w:rPr>
                <w:rFonts w:ascii="Arial" w:hAnsi="Arial" w:cs="Arial"/>
                <w:sz w:val="10"/>
                <w:szCs w:val="10"/>
              </w:rPr>
              <w:t xml:space="preserve"> (see previous box)</w:t>
            </w:r>
          </w:p>
          <w:p w14:paraId="617E1679" w14:textId="062E930C" w:rsidR="005044EA" w:rsidRPr="005044EA" w:rsidRDefault="005044EA" w:rsidP="005044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6EE19B67" w14:textId="77777777" w:rsidR="00AA2D8C" w:rsidRPr="00345E7A" w:rsidRDefault="00AA2D8C" w:rsidP="006C0085">
            <w:pPr>
              <w:rPr>
                <w:rFonts w:ascii="Arial" w:hAnsi="Arial" w:cs="Arial"/>
                <w:sz w:val="10"/>
                <w:szCs w:val="10"/>
              </w:rPr>
            </w:pPr>
            <w:r w:rsidRPr="00345E7A">
              <w:rPr>
                <w:rFonts w:ascii="Arial" w:hAnsi="Arial" w:cs="Arial"/>
                <w:sz w:val="10"/>
                <w:szCs w:val="10"/>
              </w:rPr>
              <w:t>Key vocab relating to RABBIT words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  <w:p w14:paraId="6013B387" w14:textId="77777777" w:rsidR="00AA2D8C" w:rsidRDefault="00AA2D8C" w:rsidP="006C0085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Tempo – allegro; andante; adagio, accelerando</w:t>
            </w:r>
          </w:p>
          <w:p w14:paraId="6EDB3EA5" w14:textId="77777777" w:rsidR="00AA2D8C" w:rsidRDefault="00AA2D8C" w:rsidP="006C0085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Harmony –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maj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; min; diatonic;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chrom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; pedal</w:t>
            </w:r>
          </w:p>
          <w:p w14:paraId="6BFF42C4" w14:textId="77777777" w:rsidR="00AA2D8C" w:rsidRDefault="00AA2D8C" w:rsidP="006C0085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Rhythm – see previous, plus note values</w:t>
            </w:r>
          </w:p>
          <w:p w14:paraId="3AB138BD" w14:textId="77777777" w:rsidR="00AA2D8C" w:rsidRDefault="00AA2D8C" w:rsidP="006C0085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Instruments – Strings; WW; Brass;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Perc</w:t>
            </w:r>
            <w:proofErr w:type="spellEnd"/>
          </w:p>
          <w:p w14:paraId="3BDA74EA" w14:textId="77777777" w:rsidR="00AA2D8C" w:rsidRDefault="00AA2D8C" w:rsidP="006C0085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Melody – conjunct;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disjunct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>; ostinato</w:t>
            </w:r>
          </w:p>
          <w:p w14:paraId="46C40F12" w14:textId="77777777" w:rsidR="00AA2D8C" w:rsidRDefault="00AA2D8C" w:rsidP="006C0085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Form – ABA; verse/chorus</w:t>
            </w:r>
          </w:p>
          <w:p w14:paraId="6A830C1D" w14:textId="77777777" w:rsidR="00AA2D8C" w:rsidRDefault="00AA2D8C" w:rsidP="006C0085">
            <w:pPr>
              <w:pStyle w:val="ListParagraph"/>
              <w:numPr>
                <w:ilvl w:val="0"/>
                <w:numId w:val="8"/>
              </w:numPr>
              <w:ind w:left="136" w:hanging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Dynamics – piano; mezzo; forte; (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de)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cresc</w:t>
            </w:r>
            <w:proofErr w:type="spellEnd"/>
            <w:proofErr w:type="gramEnd"/>
          </w:p>
          <w:p w14:paraId="0ABDB07F" w14:textId="4074A7ED" w:rsidR="00AA2D8C" w:rsidRPr="00B80627" w:rsidRDefault="00AA2D8C" w:rsidP="006C0085">
            <w:pPr>
              <w:pStyle w:val="ListParagraph"/>
              <w:ind w:left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Texture – mono; homo; polyphonic</w:t>
            </w:r>
          </w:p>
        </w:tc>
        <w:tc>
          <w:tcPr>
            <w:tcW w:w="2381" w:type="dxa"/>
          </w:tcPr>
          <w:p w14:paraId="5A9765F5" w14:textId="7D2F4B95" w:rsidR="00986B96" w:rsidRPr="00F34138" w:rsidRDefault="00986B96" w:rsidP="00986B96">
            <w:pPr>
              <w:pStyle w:val="ListParagraph"/>
              <w:numPr>
                <w:ilvl w:val="0"/>
                <w:numId w:val="8"/>
              </w:numPr>
              <w:ind w:left="127" w:hanging="1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Romantic concerto; cadenza; virtuoso; pedal note; sequences;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chromaticism</w:t>
            </w:r>
            <w:proofErr w:type="spellEnd"/>
          </w:p>
          <w:p w14:paraId="612F90F2" w14:textId="77777777" w:rsidR="00AA2D8C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A28B0B6" w14:textId="25C8AAD1" w:rsidR="00177395" w:rsidRPr="00EA4FAE" w:rsidRDefault="00177395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All other key terms relevant for retrieval, revision and mock exam.</w:t>
            </w:r>
          </w:p>
        </w:tc>
      </w:tr>
      <w:tr w:rsidR="00AA2D8C" w14:paraId="1DBBA6FB" w14:textId="77777777" w:rsidTr="00AA2D8C">
        <w:trPr>
          <w:trHeight w:hRule="exact" w:val="286"/>
          <w:jc w:val="center"/>
        </w:trPr>
        <w:tc>
          <w:tcPr>
            <w:tcW w:w="1214" w:type="dxa"/>
            <w:shd w:val="clear" w:color="auto" w:fill="F2DBDB" w:themeFill="accent2" w:themeFillTint="33"/>
            <w:vAlign w:val="center"/>
          </w:tcPr>
          <w:p w14:paraId="5C4D54B5" w14:textId="4060CF16" w:rsidR="00AA2D8C" w:rsidRPr="008049F3" w:rsidRDefault="00AA2D8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lastRenderedPageBreak/>
              <w:t>Numeracy</w:t>
            </w:r>
          </w:p>
        </w:tc>
        <w:tc>
          <w:tcPr>
            <w:tcW w:w="2593" w:type="dxa"/>
          </w:tcPr>
          <w:p w14:paraId="1DB78B88" w14:textId="2000D302" w:rsidR="00AA2D8C" w:rsidRPr="006C0085" w:rsidRDefault="00AA2D8C" w:rsidP="006C0085">
            <w:pPr>
              <w:pStyle w:val="ListParagraph"/>
              <w:numPr>
                <w:ilvl w:val="0"/>
                <w:numId w:val="9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Continually reinforced through notations and musical theory</w:t>
            </w:r>
          </w:p>
        </w:tc>
        <w:tc>
          <w:tcPr>
            <w:tcW w:w="2381" w:type="dxa"/>
          </w:tcPr>
          <w:p w14:paraId="2570A9D7" w14:textId="34D1719A" w:rsidR="00AA2D8C" w:rsidRPr="006C0085" w:rsidRDefault="00AA2D8C" w:rsidP="006C0085">
            <w:pPr>
              <w:pStyle w:val="ListParagraph"/>
              <w:numPr>
                <w:ilvl w:val="0"/>
                <w:numId w:val="9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Continually reinforced through notations and musical theory</w:t>
            </w:r>
          </w:p>
        </w:tc>
        <w:tc>
          <w:tcPr>
            <w:tcW w:w="2382" w:type="dxa"/>
          </w:tcPr>
          <w:p w14:paraId="6E3050E1" w14:textId="5245D8D7" w:rsidR="00AA2D8C" w:rsidRPr="006C0085" w:rsidRDefault="00AA2D8C" w:rsidP="006C0085">
            <w:pPr>
              <w:pStyle w:val="ListParagraph"/>
              <w:numPr>
                <w:ilvl w:val="0"/>
                <w:numId w:val="9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Continually reinforced through notations and musical theory</w:t>
            </w:r>
          </w:p>
        </w:tc>
        <w:tc>
          <w:tcPr>
            <w:tcW w:w="2381" w:type="dxa"/>
          </w:tcPr>
          <w:p w14:paraId="4E9BB548" w14:textId="645768D8" w:rsidR="00AA2D8C" w:rsidRPr="006C0085" w:rsidRDefault="00AA2D8C" w:rsidP="006C0085">
            <w:pPr>
              <w:pStyle w:val="ListParagraph"/>
              <w:numPr>
                <w:ilvl w:val="0"/>
                <w:numId w:val="9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Continually reinforced through notations and musical theory</w:t>
            </w:r>
          </w:p>
        </w:tc>
        <w:tc>
          <w:tcPr>
            <w:tcW w:w="2381" w:type="dxa"/>
          </w:tcPr>
          <w:p w14:paraId="30193710" w14:textId="4E63B4B5" w:rsidR="00AA2D8C" w:rsidRPr="006C0085" w:rsidRDefault="00AA2D8C" w:rsidP="006C0085">
            <w:pPr>
              <w:pStyle w:val="ListParagraph"/>
              <w:numPr>
                <w:ilvl w:val="0"/>
                <w:numId w:val="9"/>
              </w:numPr>
              <w:ind w:left="136" w:hanging="13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Continually reinforced through notations and musical theory</w:t>
            </w:r>
          </w:p>
        </w:tc>
        <w:tc>
          <w:tcPr>
            <w:tcW w:w="2381" w:type="dxa"/>
          </w:tcPr>
          <w:p w14:paraId="52623C99" w14:textId="04F0FA3D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Continually reinforced through notations and musical theory</w:t>
            </w:r>
          </w:p>
        </w:tc>
      </w:tr>
      <w:tr w:rsidR="00AA2D8C" w14:paraId="7E61FB60" w14:textId="77777777" w:rsidTr="00AA2D8C">
        <w:trPr>
          <w:trHeight w:hRule="exact" w:val="555"/>
          <w:jc w:val="center"/>
        </w:trPr>
        <w:tc>
          <w:tcPr>
            <w:tcW w:w="1214" w:type="dxa"/>
            <w:shd w:val="clear" w:color="auto" w:fill="EAF1DD" w:themeFill="accent3" w:themeFillTint="33"/>
            <w:vAlign w:val="center"/>
          </w:tcPr>
          <w:p w14:paraId="4301A627" w14:textId="77777777" w:rsidR="00AA2D8C" w:rsidRPr="008049F3" w:rsidRDefault="00AA2D8C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Formative Assessment</w:t>
            </w:r>
          </w:p>
        </w:tc>
        <w:tc>
          <w:tcPr>
            <w:tcW w:w="2593" w:type="dxa"/>
          </w:tcPr>
          <w:p w14:paraId="314FFE23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64D541A1" w14:textId="5888A509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 xml:space="preserve">Model </w:t>
            </w:r>
            <w:r>
              <w:rPr>
                <w:rFonts w:ascii="Arial" w:hAnsi="Arial" w:cs="Arial"/>
                <w:sz w:val="10"/>
                <w:szCs w:val="10"/>
              </w:rPr>
              <w:t>performance/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answer </w:t>
            </w:r>
            <w:r>
              <w:rPr>
                <w:rFonts w:ascii="Arial" w:hAnsi="Arial" w:cs="Arial"/>
                <w:sz w:val="10"/>
                <w:szCs w:val="10"/>
              </w:rPr>
              <w:t>evaluation</w:t>
            </w:r>
          </w:p>
          <w:p w14:paraId="6443B12D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3F0F693" w14:textId="245DA56B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Teacher feedback</w:t>
            </w:r>
            <w:r>
              <w:rPr>
                <w:rFonts w:ascii="Arial" w:hAnsi="Arial" w:cs="Arial"/>
                <w:sz w:val="10"/>
                <w:szCs w:val="10"/>
              </w:rPr>
              <w:t xml:space="preserve"> for practical skills</w:t>
            </w:r>
          </w:p>
        </w:tc>
        <w:tc>
          <w:tcPr>
            <w:tcW w:w="2381" w:type="dxa"/>
          </w:tcPr>
          <w:p w14:paraId="1E30161C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0B89F07A" w14:textId="77777777" w:rsidR="00AA2D8C" w:rsidRPr="00EA4FAE" w:rsidRDefault="00AA2D8C" w:rsidP="00A20244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 xml:space="preserve">Model </w:t>
            </w:r>
            <w:r>
              <w:rPr>
                <w:rFonts w:ascii="Arial" w:hAnsi="Arial" w:cs="Arial"/>
                <w:sz w:val="10"/>
                <w:szCs w:val="10"/>
              </w:rPr>
              <w:t>performance/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answer </w:t>
            </w:r>
            <w:r>
              <w:rPr>
                <w:rFonts w:ascii="Arial" w:hAnsi="Arial" w:cs="Arial"/>
                <w:sz w:val="10"/>
                <w:szCs w:val="10"/>
              </w:rPr>
              <w:t>evaluation</w:t>
            </w:r>
          </w:p>
          <w:p w14:paraId="10A7E495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3F8E87F" w14:textId="74D4ACF0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Teacher feedback</w:t>
            </w:r>
            <w:r>
              <w:rPr>
                <w:rFonts w:ascii="Arial" w:hAnsi="Arial" w:cs="Arial"/>
                <w:sz w:val="10"/>
                <w:szCs w:val="10"/>
              </w:rPr>
              <w:t xml:space="preserve"> for practical skills</w:t>
            </w:r>
          </w:p>
        </w:tc>
        <w:tc>
          <w:tcPr>
            <w:tcW w:w="2382" w:type="dxa"/>
          </w:tcPr>
          <w:p w14:paraId="4EFC04BC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45DB26A0" w14:textId="77777777" w:rsidR="00AA2D8C" w:rsidRPr="00EA4FAE" w:rsidRDefault="00AA2D8C" w:rsidP="00A20244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 xml:space="preserve">Model </w:t>
            </w:r>
            <w:r>
              <w:rPr>
                <w:rFonts w:ascii="Arial" w:hAnsi="Arial" w:cs="Arial"/>
                <w:sz w:val="10"/>
                <w:szCs w:val="10"/>
              </w:rPr>
              <w:t>performance/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answer </w:t>
            </w:r>
            <w:r>
              <w:rPr>
                <w:rFonts w:ascii="Arial" w:hAnsi="Arial" w:cs="Arial"/>
                <w:sz w:val="10"/>
                <w:szCs w:val="10"/>
              </w:rPr>
              <w:t>evaluation</w:t>
            </w:r>
          </w:p>
          <w:p w14:paraId="21A18081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4BCBA8B5" w14:textId="5150230B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Teacher feedback</w:t>
            </w:r>
            <w:r>
              <w:rPr>
                <w:rFonts w:ascii="Arial" w:hAnsi="Arial" w:cs="Arial"/>
                <w:sz w:val="10"/>
                <w:szCs w:val="10"/>
              </w:rPr>
              <w:t xml:space="preserve"> for practical skills</w:t>
            </w:r>
          </w:p>
        </w:tc>
        <w:tc>
          <w:tcPr>
            <w:tcW w:w="2381" w:type="dxa"/>
          </w:tcPr>
          <w:p w14:paraId="5F140B68" w14:textId="197B05A8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0D0817DD" w14:textId="77777777" w:rsidR="00AA2D8C" w:rsidRPr="00EA4FAE" w:rsidRDefault="00AA2D8C" w:rsidP="00A20244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 xml:space="preserve">Model </w:t>
            </w:r>
            <w:r>
              <w:rPr>
                <w:rFonts w:ascii="Arial" w:hAnsi="Arial" w:cs="Arial"/>
                <w:sz w:val="10"/>
                <w:szCs w:val="10"/>
              </w:rPr>
              <w:t>performance/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answer </w:t>
            </w:r>
            <w:r>
              <w:rPr>
                <w:rFonts w:ascii="Arial" w:hAnsi="Arial" w:cs="Arial"/>
                <w:sz w:val="10"/>
                <w:szCs w:val="10"/>
              </w:rPr>
              <w:t>evaluation</w:t>
            </w:r>
          </w:p>
          <w:p w14:paraId="582734E5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73250E21" w14:textId="33BD308C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Teacher feedback</w:t>
            </w:r>
            <w:r>
              <w:rPr>
                <w:rFonts w:ascii="Arial" w:hAnsi="Arial" w:cs="Arial"/>
                <w:sz w:val="10"/>
                <w:szCs w:val="10"/>
              </w:rPr>
              <w:t xml:space="preserve"> for practical skills</w:t>
            </w:r>
          </w:p>
        </w:tc>
        <w:tc>
          <w:tcPr>
            <w:tcW w:w="2381" w:type="dxa"/>
          </w:tcPr>
          <w:p w14:paraId="6F9BF921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2D58570B" w14:textId="77777777" w:rsidR="00AA2D8C" w:rsidRPr="00EA4FAE" w:rsidRDefault="00AA2D8C" w:rsidP="00A20244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 xml:space="preserve">Model </w:t>
            </w:r>
            <w:r>
              <w:rPr>
                <w:rFonts w:ascii="Arial" w:hAnsi="Arial" w:cs="Arial"/>
                <w:sz w:val="10"/>
                <w:szCs w:val="10"/>
              </w:rPr>
              <w:t>performance/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answer </w:t>
            </w:r>
            <w:r>
              <w:rPr>
                <w:rFonts w:ascii="Arial" w:hAnsi="Arial" w:cs="Arial"/>
                <w:sz w:val="10"/>
                <w:szCs w:val="10"/>
              </w:rPr>
              <w:t>evaluation</w:t>
            </w:r>
          </w:p>
          <w:p w14:paraId="25AEC424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CA76774" w14:textId="1557D60F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Teacher feedback</w:t>
            </w:r>
            <w:r>
              <w:rPr>
                <w:rFonts w:ascii="Arial" w:hAnsi="Arial" w:cs="Arial"/>
                <w:sz w:val="10"/>
                <w:szCs w:val="10"/>
              </w:rPr>
              <w:t xml:space="preserve"> for practical skills</w:t>
            </w:r>
          </w:p>
        </w:tc>
        <w:tc>
          <w:tcPr>
            <w:tcW w:w="2381" w:type="dxa"/>
          </w:tcPr>
          <w:p w14:paraId="7D38A6D4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0164FD1E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1A4F232B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904F619" w14:textId="77777777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</w:tr>
      <w:tr w:rsidR="00AA2D8C" w14:paraId="7290CA98" w14:textId="77777777" w:rsidTr="00AA2D8C">
        <w:trPr>
          <w:trHeight w:hRule="exact" w:val="436"/>
          <w:jc w:val="center"/>
        </w:trPr>
        <w:tc>
          <w:tcPr>
            <w:tcW w:w="1214" w:type="dxa"/>
            <w:shd w:val="clear" w:color="auto" w:fill="EAF1DD" w:themeFill="accent3" w:themeFillTint="33"/>
            <w:vAlign w:val="center"/>
          </w:tcPr>
          <w:p w14:paraId="0FF595C1" w14:textId="77777777" w:rsidR="00AA2D8C" w:rsidRPr="008049F3" w:rsidRDefault="00AA2D8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Summative Assessment</w:t>
            </w:r>
          </w:p>
        </w:tc>
        <w:tc>
          <w:tcPr>
            <w:tcW w:w="2593" w:type="dxa"/>
          </w:tcPr>
          <w:p w14:paraId="78300FEC" w14:textId="2947FCF1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66DFD61B" w14:textId="2D5FA53F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 xml:space="preserve">AP1 </w:t>
            </w:r>
            <w:r>
              <w:rPr>
                <w:rFonts w:ascii="Arial" w:hAnsi="Arial" w:cs="Arial"/>
                <w:sz w:val="10"/>
                <w:szCs w:val="10"/>
              </w:rPr>
              <w:t xml:space="preserve">listening assessment: ROTW &amp; </w:t>
            </w:r>
            <w:r w:rsidR="00AE3078">
              <w:rPr>
                <w:rFonts w:ascii="Arial" w:hAnsi="Arial" w:cs="Arial"/>
                <w:sz w:val="10"/>
                <w:szCs w:val="10"/>
              </w:rPr>
              <w:t>Musical elements.</w:t>
            </w:r>
          </w:p>
          <w:p w14:paraId="24DB53C5" w14:textId="49BF7CA5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2" w:type="dxa"/>
          </w:tcPr>
          <w:p w14:paraId="09787F1A" w14:textId="39370E5E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31EFDC22" w14:textId="2AA08967" w:rsidR="00AA2D8C" w:rsidRPr="00EA4FAE" w:rsidRDefault="00AA2D8C" w:rsidP="002F18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AP2</w:t>
            </w:r>
            <w:r w:rsidRPr="00EA4FAE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listening assessment: ROTW &amp; Concerto &amp; Pop</w:t>
            </w:r>
          </w:p>
          <w:p w14:paraId="0AB93A58" w14:textId="102EF31C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7EFFFCEF" w14:textId="653AFE13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3D975B27" w14:textId="6EBA228C" w:rsidR="00AA2D8C" w:rsidRPr="00EA4FAE" w:rsidRDefault="00AA2D8C" w:rsidP="002F18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Full GCSE mock exam – to give students experience of exam format and content</w:t>
            </w:r>
          </w:p>
        </w:tc>
      </w:tr>
      <w:tr w:rsidR="00AA2D8C" w14:paraId="4AFFF9E4" w14:textId="77777777" w:rsidTr="00AA2D8C">
        <w:trPr>
          <w:trHeight w:hRule="exact" w:val="857"/>
          <w:jc w:val="center"/>
        </w:trPr>
        <w:tc>
          <w:tcPr>
            <w:tcW w:w="1214" w:type="dxa"/>
            <w:shd w:val="clear" w:color="auto" w:fill="E5DFEC" w:themeFill="accent4" w:themeFillTint="33"/>
            <w:vAlign w:val="center"/>
          </w:tcPr>
          <w:p w14:paraId="37B92AD8" w14:textId="77777777" w:rsidR="00AA2D8C" w:rsidRPr="008049F3" w:rsidRDefault="00AA2D8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SMSC &amp; </w:t>
            </w:r>
            <w:r w:rsidRPr="008049F3">
              <w:rPr>
                <w:rFonts w:ascii="Arial" w:hAnsi="Arial" w:cs="Arial"/>
                <w:b/>
                <w:sz w:val="16"/>
                <w:szCs w:val="16"/>
              </w:rPr>
              <w:t>Cultural Capital</w:t>
            </w:r>
          </w:p>
        </w:tc>
        <w:tc>
          <w:tcPr>
            <w:tcW w:w="2593" w:type="dxa"/>
          </w:tcPr>
          <w:p w14:paraId="57E72C88" w14:textId="77777777" w:rsidR="00AA2D8C" w:rsidRDefault="00AA2D8C" w:rsidP="00F54CE2">
            <w:pPr>
              <w:pStyle w:val="ListParagraph"/>
              <w:numPr>
                <w:ilvl w:val="0"/>
                <w:numId w:val="11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Understanding context of World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Musics</w:t>
            </w:r>
            <w:proofErr w:type="spellEnd"/>
          </w:p>
          <w:p w14:paraId="29117F5E" w14:textId="77777777" w:rsidR="00AA2D8C" w:rsidRDefault="00AA2D8C" w:rsidP="00F54CE2">
            <w:pPr>
              <w:pStyle w:val="ListParagraph"/>
              <w:numPr>
                <w:ilvl w:val="0"/>
                <w:numId w:val="11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Working as an ensemble/teamwork</w:t>
            </w:r>
          </w:p>
          <w:p w14:paraId="4549066E" w14:textId="639A1481" w:rsidR="00AA2D8C" w:rsidRPr="00F54CE2" w:rsidRDefault="00AA2D8C" w:rsidP="00F54CE2">
            <w:pPr>
              <w:pStyle w:val="ListParagraph"/>
              <w:numPr>
                <w:ilvl w:val="0"/>
                <w:numId w:val="11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Trips organised where possible and appropriate</w:t>
            </w:r>
          </w:p>
        </w:tc>
        <w:tc>
          <w:tcPr>
            <w:tcW w:w="2381" w:type="dxa"/>
          </w:tcPr>
          <w:p w14:paraId="6EABB22A" w14:textId="77777777" w:rsidR="00AA2D8C" w:rsidRDefault="00AA2D8C" w:rsidP="00880392">
            <w:pPr>
              <w:pStyle w:val="ListParagraph"/>
              <w:numPr>
                <w:ilvl w:val="0"/>
                <w:numId w:val="11"/>
              </w:numPr>
              <w:ind w:left="101" w:hanging="10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Understanding context of World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Musics</w:t>
            </w:r>
            <w:proofErr w:type="spellEnd"/>
          </w:p>
          <w:p w14:paraId="7FFF22BB" w14:textId="77777777" w:rsidR="00AA2D8C" w:rsidRDefault="00AA2D8C" w:rsidP="00880392">
            <w:pPr>
              <w:pStyle w:val="ListParagraph"/>
              <w:numPr>
                <w:ilvl w:val="0"/>
                <w:numId w:val="11"/>
              </w:numPr>
              <w:ind w:left="136" w:hanging="13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Working as an ensemble/teamwork</w:t>
            </w:r>
          </w:p>
          <w:p w14:paraId="1D888D65" w14:textId="4BC281EC" w:rsidR="00AA2D8C" w:rsidRPr="00F54CE2" w:rsidRDefault="00AA2D8C" w:rsidP="00880392">
            <w:pPr>
              <w:pStyle w:val="ListParagraph"/>
              <w:numPr>
                <w:ilvl w:val="0"/>
                <w:numId w:val="11"/>
              </w:numPr>
              <w:ind w:left="136" w:hanging="13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Trips organised where possible and appropriate</w:t>
            </w:r>
          </w:p>
        </w:tc>
        <w:tc>
          <w:tcPr>
            <w:tcW w:w="2382" w:type="dxa"/>
          </w:tcPr>
          <w:p w14:paraId="428F6233" w14:textId="77777777" w:rsidR="00AA2D8C" w:rsidRDefault="00AA2D8C" w:rsidP="00880392">
            <w:pPr>
              <w:pStyle w:val="ListParagraph"/>
              <w:numPr>
                <w:ilvl w:val="0"/>
                <w:numId w:val="11"/>
              </w:numPr>
              <w:ind w:left="69" w:hanging="6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Accessing orchestral music – stereotypically not music for the social demographic of many of our students.</w:t>
            </w:r>
          </w:p>
          <w:p w14:paraId="1AA51098" w14:textId="538C25B5" w:rsidR="00AA2D8C" w:rsidRPr="00880392" w:rsidRDefault="00AA2D8C" w:rsidP="00880392">
            <w:pPr>
              <w:pStyle w:val="ListParagraph"/>
              <w:numPr>
                <w:ilvl w:val="0"/>
                <w:numId w:val="11"/>
              </w:numPr>
              <w:ind w:left="69" w:hanging="6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Trips organised where possible and appropriate</w:t>
            </w:r>
          </w:p>
        </w:tc>
        <w:tc>
          <w:tcPr>
            <w:tcW w:w="2381" w:type="dxa"/>
          </w:tcPr>
          <w:p w14:paraId="720E4DF4" w14:textId="59B1BF2D" w:rsidR="00AA2D8C" w:rsidRDefault="00AA2D8C" w:rsidP="00B61EBE">
            <w:pPr>
              <w:pStyle w:val="ListParagraph"/>
              <w:numPr>
                <w:ilvl w:val="0"/>
                <w:numId w:val="11"/>
              </w:numPr>
              <w:ind w:left="99" w:hanging="9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61EBE">
              <w:rPr>
                <w:rFonts w:ascii="Arial" w:hAnsi="Arial" w:cs="Arial"/>
                <w:color w:val="000000" w:themeColor="text1"/>
                <w:sz w:val="10"/>
                <w:szCs w:val="10"/>
              </w:rPr>
              <w:t>Accessing orchestral music – stereotypically not music for the social demographic of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many of our students.</w:t>
            </w:r>
          </w:p>
          <w:p w14:paraId="497A53D6" w14:textId="59356FC9" w:rsidR="00AA2D8C" w:rsidRPr="00B61EBE" w:rsidRDefault="00AA2D8C" w:rsidP="00B61EBE">
            <w:pPr>
              <w:pStyle w:val="ListParagraph"/>
              <w:numPr>
                <w:ilvl w:val="0"/>
                <w:numId w:val="11"/>
              </w:numPr>
              <w:ind w:left="99" w:hanging="9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61EBE">
              <w:rPr>
                <w:rFonts w:ascii="Arial" w:hAnsi="Arial" w:cs="Arial"/>
                <w:color w:val="000000" w:themeColor="text1"/>
                <w:sz w:val="10"/>
                <w:szCs w:val="10"/>
              </w:rPr>
              <w:t>Trips organised where possible and appropriate</w:t>
            </w:r>
          </w:p>
        </w:tc>
        <w:tc>
          <w:tcPr>
            <w:tcW w:w="2381" w:type="dxa"/>
          </w:tcPr>
          <w:p w14:paraId="1E2A236C" w14:textId="77777777" w:rsidR="00AA2D8C" w:rsidRDefault="00AA2D8C" w:rsidP="00B61EBE">
            <w:pPr>
              <w:pStyle w:val="ListParagraph"/>
              <w:numPr>
                <w:ilvl w:val="0"/>
                <w:numId w:val="11"/>
              </w:numPr>
              <w:ind w:left="129" w:hanging="12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61EBE">
              <w:rPr>
                <w:rFonts w:ascii="Arial" w:hAnsi="Arial" w:cs="Arial"/>
                <w:color w:val="000000" w:themeColor="text1"/>
                <w:sz w:val="10"/>
                <w:szCs w:val="10"/>
              </w:rPr>
              <w:t>Accessing orchestral music – stereotypically not music for the social demog</w:t>
            </w: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raphic of many of our students.</w:t>
            </w:r>
          </w:p>
          <w:p w14:paraId="74EF108E" w14:textId="6E6B1C50" w:rsidR="00AA2D8C" w:rsidRPr="00B61EBE" w:rsidRDefault="00AA2D8C" w:rsidP="00B61EBE">
            <w:pPr>
              <w:pStyle w:val="ListParagraph"/>
              <w:numPr>
                <w:ilvl w:val="0"/>
                <w:numId w:val="11"/>
              </w:numPr>
              <w:ind w:left="129" w:hanging="12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61EBE">
              <w:rPr>
                <w:rFonts w:ascii="Arial" w:hAnsi="Arial" w:cs="Arial"/>
                <w:color w:val="000000" w:themeColor="text1"/>
                <w:sz w:val="10"/>
                <w:szCs w:val="10"/>
              </w:rPr>
              <w:t>Trips organised where possible and appropriate</w:t>
            </w:r>
          </w:p>
        </w:tc>
        <w:tc>
          <w:tcPr>
            <w:tcW w:w="2381" w:type="dxa"/>
          </w:tcPr>
          <w:p w14:paraId="125B134C" w14:textId="6D740259" w:rsidR="00AA2D8C" w:rsidRPr="00EA4FAE" w:rsidRDefault="00AA2D8C" w:rsidP="00CD148F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AA2D8C" w14:paraId="42BFDB95" w14:textId="77777777" w:rsidTr="00AA2D8C">
        <w:trPr>
          <w:trHeight w:hRule="exact" w:val="550"/>
          <w:jc w:val="center"/>
        </w:trPr>
        <w:tc>
          <w:tcPr>
            <w:tcW w:w="1214" w:type="dxa"/>
            <w:shd w:val="clear" w:color="auto" w:fill="E5DFEC" w:themeFill="accent4" w:themeFillTint="33"/>
            <w:vAlign w:val="center"/>
          </w:tcPr>
          <w:p w14:paraId="59226AE8" w14:textId="1DFB732C" w:rsidR="00AA2D8C" w:rsidRDefault="00AA2D8C" w:rsidP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Linking curriculum to careers</w:t>
            </w:r>
          </w:p>
        </w:tc>
        <w:tc>
          <w:tcPr>
            <w:tcW w:w="2593" w:type="dxa"/>
          </w:tcPr>
          <w:p w14:paraId="186C2046" w14:textId="40C098BD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071ED6AE" w14:textId="04CC997E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2" w:type="dxa"/>
          </w:tcPr>
          <w:p w14:paraId="451E7BFF" w14:textId="3829327E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3D87B49D" w14:textId="028AA425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1A28AFBF" w14:textId="168AFA0F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25EAFB85" w14:textId="5243DE79" w:rsidR="00AA2D8C" w:rsidRPr="00EA4FAE" w:rsidRDefault="00AA2D8C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EA4FAE">
              <w:rPr>
                <w:rFonts w:ascii="Arial" w:hAnsi="Arial" w:cs="Arial"/>
                <w:sz w:val="10"/>
                <w:szCs w:val="10"/>
              </w:rPr>
              <w:t>N/A</w:t>
            </w:r>
          </w:p>
        </w:tc>
      </w:tr>
    </w:tbl>
    <w:p w14:paraId="5557BACB" w14:textId="77777777" w:rsidR="00F91B40" w:rsidRPr="00CA1424" w:rsidRDefault="00F91B40">
      <w:pPr>
        <w:rPr>
          <w:sz w:val="2"/>
          <w:szCs w:val="2"/>
        </w:rPr>
      </w:pPr>
    </w:p>
    <w:sectPr w:rsidR="00F91B40" w:rsidRPr="00CA1424" w:rsidSect="00F9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12D"/>
    <w:multiLevelType w:val="hybridMultilevel"/>
    <w:tmpl w:val="14F4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82BBD"/>
    <w:multiLevelType w:val="hybridMultilevel"/>
    <w:tmpl w:val="645A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BBD"/>
    <w:multiLevelType w:val="hybridMultilevel"/>
    <w:tmpl w:val="49F4A44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9B878D9"/>
    <w:multiLevelType w:val="hybridMultilevel"/>
    <w:tmpl w:val="FEC6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94CDD"/>
    <w:multiLevelType w:val="hybridMultilevel"/>
    <w:tmpl w:val="F5BCF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E79BD"/>
    <w:multiLevelType w:val="hybridMultilevel"/>
    <w:tmpl w:val="2F30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131C"/>
    <w:multiLevelType w:val="hybridMultilevel"/>
    <w:tmpl w:val="97DC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518F"/>
    <w:multiLevelType w:val="hybridMultilevel"/>
    <w:tmpl w:val="CCA44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DC4C5A"/>
    <w:multiLevelType w:val="hybridMultilevel"/>
    <w:tmpl w:val="C5D4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C7632E"/>
    <w:multiLevelType w:val="hybridMultilevel"/>
    <w:tmpl w:val="300E1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D0D70"/>
    <w:multiLevelType w:val="hybridMultilevel"/>
    <w:tmpl w:val="543A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E70FF"/>
    <w:multiLevelType w:val="hybridMultilevel"/>
    <w:tmpl w:val="8A96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15749"/>
    <w:multiLevelType w:val="hybridMultilevel"/>
    <w:tmpl w:val="98DC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20B1B"/>
    <w:multiLevelType w:val="hybridMultilevel"/>
    <w:tmpl w:val="31223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0"/>
    <w:rsid w:val="00031614"/>
    <w:rsid w:val="00051521"/>
    <w:rsid w:val="00055453"/>
    <w:rsid w:val="00080549"/>
    <w:rsid w:val="000817F4"/>
    <w:rsid w:val="000A5112"/>
    <w:rsid w:val="000B726A"/>
    <w:rsid w:val="000E5C8D"/>
    <w:rsid w:val="000F48A0"/>
    <w:rsid w:val="00121416"/>
    <w:rsid w:val="001241C3"/>
    <w:rsid w:val="00143A86"/>
    <w:rsid w:val="0015211A"/>
    <w:rsid w:val="00177395"/>
    <w:rsid w:val="00190511"/>
    <w:rsid w:val="0019638E"/>
    <w:rsid w:val="00197B9E"/>
    <w:rsid w:val="001C2812"/>
    <w:rsid w:val="001D6B38"/>
    <w:rsid w:val="001F2600"/>
    <w:rsid w:val="002053DD"/>
    <w:rsid w:val="00222295"/>
    <w:rsid w:val="002223E7"/>
    <w:rsid w:val="00236ABE"/>
    <w:rsid w:val="002521A2"/>
    <w:rsid w:val="002D3B35"/>
    <w:rsid w:val="002D64DC"/>
    <w:rsid w:val="002F18B2"/>
    <w:rsid w:val="002F4BAC"/>
    <w:rsid w:val="002F6A82"/>
    <w:rsid w:val="00313819"/>
    <w:rsid w:val="00321044"/>
    <w:rsid w:val="00321D59"/>
    <w:rsid w:val="00326C0E"/>
    <w:rsid w:val="003278C6"/>
    <w:rsid w:val="00345E7A"/>
    <w:rsid w:val="0035518C"/>
    <w:rsid w:val="00364489"/>
    <w:rsid w:val="00390038"/>
    <w:rsid w:val="00405DD0"/>
    <w:rsid w:val="00405ECF"/>
    <w:rsid w:val="004172AF"/>
    <w:rsid w:val="0042114F"/>
    <w:rsid w:val="00444E8F"/>
    <w:rsid w:val="00450125"/>
    <w:rsid w:val="0047233A"/>
    <w:rsid w:val="00485140"/>
    <w:rsid w:val="004A2930"/>
    <w:rsid w:val="004A7568"/>
    <w:rsid w:val="004D7924"/>
    <w:rsid w:val="004E48C7"/>
    <w:rsid w:val="004F3FFE"/>
    <w:rsid w:val="004F6C33"/>
    <w:rsid w:val="005044EA"/>
    <w:rsid w:val="00520C1F"/>
    <w:rsid w:val="005216CB"/>
    <w:rsid w:val="00570711"/>
    <w:rsid w:val="005760A4"/>
    <w:rsid w:val="00576351"/>
    <w:rsid w:val="0059102A"/>
    <w:rsid w:val="005A5C37"/>
    <w:rsid w:val="005B431E"/>
    <w:rsid w:val="005B5904"/>
    <w:rsid w:val="00613B37"/>
    <w:rsid w:val="00685652"/>
    <w:rsid w:val="00692E98"/>
    <w:rsid w:val="006C0085"/>
    <w:rsid w:val="006E143F"/>
    <w:rsid w:val="006E6EBB"/>
    <w:rsid w:val="00706749"/>
    <w:rsid w:val="00707108"/>
    <w:rsid w:val="0073019C"/>
    <w:rsid w:val="00735DA3"/>
    <w:rsid w:val="00752967"/>
    <w:rsid w:val="00757061"/>
    <w:rsid w:val="00760940"/>
    <w:rsid w:val="007853FD"/>
    <w:rsid w:val="00797191"/>
    <w:rsid w:val="008049F3"/>
    <w:rsid w:val="00860193"/>
    <w:rsid w:val="00880392"/>
    <w:rsid w:val="008A0354"/>
    <w:rsid w:val="008A7697"/>
    <w:rsid w:val="008B2547"/>
    <w:rsid w:val="008B42E4"/>
    <w:rsid w:val="008C3D0C"/>
    <w:rsid w:val="00924D92"/>
    <w:rsid w:val="009267F8"/>
    <w:rsid w:val="00965BB0"/>
    <w:rsid w:val="00976CE7"/>
    <w:rsid w:val="009811C3"/>
    <w:rsid w:val="00986B96"/>
    <w:rsid w:val="009C56F1"/>
    <w:rsid w:val="009D403C"/>
    <w:rsid w:val="009E68C4"/>
    <w:rsid w:val="00A02F91"/>
    <w:rsid w:val="00A20244"/>
    <w:rsid w:val="00A63F86"/>
    <w:rsid w:val="00A74C2F"/>
    <w:rsid w:val="00A7788B"/>
    <w:rsid w:val="00A83228"/>
    <w:rsid w:val="00AA04F9"/>
    <w:rsid w:val="00AA2AE0"/>
    <w:rsid w:val="00AA2D8C"/>
    <w:rsid w:val="00AA3509"/>
    <w:rsid w:val="00AB530E"/>
    <w:rsid w:val="00AD05ED"/>
    <w:rsid w:val="00AD6430"/>
    <w:rsid w:val="00AE3078"/>
    <w:rsid w:val="00B05672"/>
    <w:rsid w:val="00B37385"/>
    <w:rsid w:val="00B61EBE"/>
    <w:rsid w:val="00B80627"/>
    <w:rsid w:val="00C20427"/>
    <w:rsid w:val="00C2739C"/>
    <w:rsid w:val="00C30978"/>
    <w:rsid w:val="00C41A2F"/>
    <w:rsid w:val="00C66F09"/>
    <w:rsid w:val="00C676E0"/>
    <w:rsid w:val="00CA1424"/>
    <w:rsid w:val="00CB3CD7"/>
    <w:rsid w:val="00CD148F"/>
    <w:rsid w:val="00CF01B5"/>
    <w:rsid w:val="00CF3E16"/>
    <w:rsid w:val="00D35A6D"/>
    <w:rsid w:val="00D65C9F"/>
    <w:rsid w:val="00DC1C4B"/>
    <w:rsid w:val="00DE2E0B"/>
    <w:rsid w:val="00E21AAC"/>
    <w:rsid w:val="00E33363"/>
    <w:rsid w:val="00E33F0B"/>
    <w:rsid w:val="00E50F24"/>
    <w:rsid w:val="00E54591"/>
    <w:rsid w:val="00E86C54"/>
    <w:rsid w:val="00E86F17"/>
    <w:rsid w:val="00EA4FAE"/>
    <w:rsid w:val="00EE7F6D"/>
    <w:rsid w:val="00EF0195"/>
    <w:rsid w:val="00EF6305"/>
    <w:rsid w:val="00F14EE6"/>
    <w:rsid w:val="00F175C1"/>
    <w:rsid w:val="00F242D8"/>
    <w:rsid w:val="00F34138"/>
    <w:rsid w:val="00F54CE2"/>
    <w:rsid w:val="00F603C5"/>
    <w:rsid w:val="00F82DCD"/>
    <w:rsid w:val="00F876E9"/>
    <w:rsid w:val="00F91B40"/>
    <w:rsid w:val="00F93773"/>
    <w:rsid w:val="00F95145"/>
    <w:rsid w:val="00FB65EF"/>
    <w:rsid w:val="00FD31E8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490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D936-BB5F-954E-B0B5-742921E6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1502</Words>
  <Characters>8565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Margaret</cp:lastModifiedBy>
  <cp:revision>23</cp:revision>
  <cp:lastPrinted>2019-10-15T15:35:00Z</cp:lastPrinted>
  <dcterms:created xsi:type="dcterms:W3CDTF">2022-01-18T16:47:00Z</dcterms:created>
  <dcterms:modified xsi:type="dcterms:W3CDTF">2022-01-21T10:24:00Z</dcterms:modified>
</cp:coreProperties>
</file>